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A30" w:rsidRDefault="008C3A30" w:rsidP="008C3A30">
      <w:pPr>
        <w:tabs>
          <w:tab w:val="left" w:pos="9360"/>
        </w:tabs>
        <w:spacing w:after="0" w:line="240" w:lineRule="auto"/>
        <w:contextualSpacing/>
        <w:jc w:val="right"/>
        <w:outlineLvl w:val="0"/>
        <w:rPr>
          <w:rFonts w:ascii="Times New Roman" w:eastAsia="Times New Roman" w:hAnsi="Times New Roman" w:cs="Times New Roman"/>
          <w:b/>
          <w:sz w:val="28"/>
          <w:szCs w:val="28"/>
          <w:lang w:eastAsia="ru-RU"/>
        </w:rPr>
      </w:pPr>
      <w:bookmarkStart w:id="0" w:name="_GoBack"/>
      <w:bookmarkEnd w:id="0"/>
      <w:r>
        <w:rPr>
          <w:rFonts w:ascii="Times New Roman" w:eastAsia="Times New Roman" w:hAnsi="Times New Roman" w:cs="Times New Roman"/>
          <w:b/>
          <w:sz w:val="28"/>
          <w:szCs w:val="28"/>
          <w:lang w:eastAsia="ru-RU"/>
        </w:rPr>
        <w:t>«</w:t>
      </w:r>
      <w:r w:rsidR="00497E1B">
        <w:rPr>
          <w:rFonts w:ascii="Times New Roman" w:eastAsia="Times New Roman" w:hAnsi="Times New Roman" w:cs="Times New Roman"/>
          <w:b/>
          <w:sz w:val="28"/>
          <w:szCs w:val="28"/>
          <w:lang w:eastAsia="ru-RU"/>
        </w:rPr>
        <w:t>4 блок</w:t>
      </w:r>
      <w:r>
        <w:rPr>
          <w:rFonts w:ascii="Times New Roman" w:eastAsia="Times New Roman" w:hAnsi="Times New Roman" w:cs="Times New Roman"/>
          <w:b/>
          <w:sz w:val="28"/>
          <w:szCs w:val="28"/>
          <w:lang w:eastAsia="ru-RU"/>
        </w:rPr>
        <w:t xml:space="preserve"> + выпавшие»</w:t>
      </w:r>
    </w:p>
    <w:p w:rsidR="00DA1626" w:rsidRPr="008C3A30" w:rsidRDefault="00DA1626" w:rsidP="00DA1626">
      <w:pPr>
        <w:tabs>
          <w:tab w:val="left" w:pos="9360"/>
        </w:tabs>
        <w:spacing w:after="0" w:line="240" w:lineRule="auto"/>
        <w:contextualSpacing/>
        <w:jc w:val="center"/>
        <w:outlineLvl w:val="0"/>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 xml:space="preserve">СВОДНАЯ ТАБЛИЦА </w:t>
      </w:r>
    </w:p>
    <w:tbl>
      <w:tblPr>
        <w:tblW w:w="155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705"/>
        <w:gridCol w:w="4673"/>
        <w:gridCol w:w="4676"/>
        <w:gridCol w:w="2268"/>
        <w:gridCol w:w="1418"/>
      </w:tblGrid>
      <w:tr w:rsidR="00DA1626" w:rsidRPr="008C3A30" w:rsidTr="00396F3C">
        <w:tc>
          <w:tcPr>
            <w:tcW w:w="852" w:type="dxa"/>
            <w:tcBorders>
              <w:top w:val="single" w:sz="4" w:space="0" w:color="auto"/>
              <w:left w:val="single" w:sz="4" w:space="0" w:color="auto"/>
              <w:bottom w:val="single" w:sz="4" w:space="0" w:color="auto"/>
              <w:right w:val="single" w:sz="4" w:space="0" w:color="auto"/>
            </w:tcBorders>
            <w:hideMark/>
          </w:tcPr>
          <w:p w:rsidR="00DA1626" w:rsidRPr="008C3A30" w:rsidRDefault="00DA1626" w:rsidP="00DA1626">
            <w:pPr>
              <w:spacing w:after="0" w:line="240" w:lineRule="auto"/>
              <w:contextualSpacing/>
              <w:jc w:val="center"/>
              <w:rPr>
                <w:rFonts w:ascii="Times New Roman" w:eastAsia="Times New Roman" w:hAnsi="Times New Roman" w:cs="Times New Roman"/>
                <w:b/>
                <w:sz w:val="28"/>
                <w:szCs w:val="28"/>
              </w:rPr>
            </w:pPr>
            <w:r w:rsidRPr="008C3A30">
              <w:rPr>
                <w:rFonts w:ascii="Times New Roman" w:eastAsia="Calibri" w:hAnsi="Times New Roman" w:cs="Times New Roman"/>
                <w:b/>
                <w:sz w:val="28"/>
                <w:szCs w:val="28"/>
              </w:rPr>
              <w:t>№</w:t>
            </w:r>
          </w:p>
          <w:p w:rsidR="00DA1626" w:rsidRPr="008C3A30" w:rsidRDefault="00DA1626" w:rsidP="00DA1626">
            <w:pPr>
              <w:spacing w:after="0" w:line="240" w:lineRule="auto"/>
              <w:contextualSpacing/>
              <w:jc w:val="center"/>
              <w:rPr>
                <w:rFonts w:ascii="Times New Roman" w:eastAsia="Times New Roman" w:hAnsi="Times New Roman" w:cs="Times New Roman"/>
                <w:b/>
                <w:sz w:val="28"/>
                <w:szCs w:val="28"/>
              </w:rPr>
            </w:pPr>
            <w:r w:rsidRPr="008C3A30">
              <w:rPr>
                <w:rFonts w:ascii="Times New Roman" w:eastAsia="Calibri" w:hAnsi="Times New Roman" w:cs="Times New Roman"/>
                <w:b/>
                <w:sz w:val="28"/>
                <w:szCs w:val="28"/>
              </w:rPr>
              <w:t>п/п</w:t>
            </w:r>
          </w:p>
        </w:tc>
        <w:tc>
          <w:tcPr>
            <w:tcW w:w="1705" w:type="dxa"/>
            <w:tcBorders>
              <w:top w:val="single" w:sz="4" w:space="0" w:color="auto"/>
              <w:left w:val="single" w:sz="4" w:space="0" w:color="auto"/>
              <w:bottom w:val="single" w:sz="4" w:space="0" w:color="auto"/>
              <w:right w:val="single" w:sz="4" w:space="0" w:color="auto"/>
            </w:tcBorders>
            <w:hideMark/>
          </w:tcPr>
          <w:p w:rsidR="00DA1626" w:rsidRPr="008C3A30" w:rsidRDefault="00DA1626" w:rsidP="00DA1626">
            <w:pPr>
              <w:spacing w:after="0" w:line="240" w:lineRule="auto"/>
              <w:contextualSpacing/>
              <w:jc w:val="center"/>
              <w:rPr>
                <w:rFonts w:ascii="Times New Roman" w:eastAsia="Times New Roman" w:hAnsi="Times New Roman" w:cs="Times New Roman"/>
                <w:b/>
                <w:sz w:val="28"/>
                <w:szCs w:val="28"/>
              </w:rPr>
            </w:pPr>
            <w:r w:rsidRPr="008C3A30">
              <w:rPr>
                <w:rFonts w:ascii="Times New Roman" w:eastAsia="Calibri" w:hAnsi="Times New Roman" w:cs="Times New Roman"/>
                <w:b/>
                <w:sz w:val="28"/>
                <w:szCs w:val="28"/>
              </w:rPr>
              <w:t>Структурный элемент</w:t>
            </w:r>
          </w:p>
        </w:tc>
        <w:tc>
          <w:tcPr>
            <w:tcW w:w="4673" w:type="dxa"/>
            <w:tcBorders>
              <w:top w:val="single" w:sz="4" w:space="0" w:color="auto"/>
              <w:left w:val="single" w:sz="4" w:space="0" w:color="auto"/>
              <w:bottom w:val="single" w:sz="4" w:space="0" w:color="auto"/>
              <w:right w:val="single" w:sz="4" w:space="0" w:color="auto"/>
            </w:tcBorders>
            <w:hideMark/>
          </w:tcPr>
          <w:p w:rsidR="00DA1626" w:rsidRPr="008C3A30" w:rsidRDefault="00DA1626" w:rsidP="00DA1626">
            <w:pPr>
              <w:spacing w:after="0" w:line="240" w:lineRule="auto"/>
              <w:contextualSpacing/>
              <w:jc w:val="center"/>
              <w:rPr>
                <w:rFonts w:ascii="Times New Roman" w:eastAsia="Times New Roman" w:hAnsi="Times New Roman" w:cs="Times New Roman"/>
                <w:b/>
                <w:sz w:val="28"/>
                <w:szCs w:val="28"/>
              </w:rPr>
            </w:pPr>
            <w:r w:rsidRPr="008C3A30">
              <w:rPr>
                <w:rFonts w:ascii="Times New Roman" w:eastAsia="Calibri" w:hAnsi="Times New Roman" w:cs="Times New Roman"/>
                <w:b/>
                <w:sz w:val="28"/>
                <w:szCs w:val="28"/>
              </w:rPr>
              <w:t>Действующая редакция</w:t>
            </w:r>
          </w:p>
        </w:tc>
        <w:tc>
          <w:tcPr>
            <w:tcW w:w="4676" w:type="dxa"/>
            <w:tcBorders>
              <w:top w:val="single" w:sz="4" w:space="0" w:color="auto"/>
              <w:left w:val="single" w:sz="4" w:space="0" w:color="auto"/>
              <w:bottom w:val="single" w:sz="4" w:space="0" w:color="auto"/>
              <w:right w:val="single" w:sz="4" w:space="0" w:color="auto"/>
            </w:tcBorders>
          </w:tcPr>
          <w:p w:rsidR="00DA1626" w:rsidRPr="008C3A30" w:rsidRDefault="00DA1626" w:rsidP="00DA1626">
            <w:pPr>
              <w:spacing w:after="0" w:line="240" w:lineRule="auto"/>
              <w:contextualSpacing/>
              <w:jc w:val="center"/>
              <w:rPr>
                <w:rFonts w:ascii="Times New Roman" w:eastAsia="Times New Roman" w:hAnsi="Times New Roman" w:cs="Times New Roman"/>
                <w:b/>
                <w:sz w:val="28"/>
                <w:szCs w:val="28"/>
              </w:rPr>
            </w:pPr>
            <w:r w:rsidRPr="008C3A30">
              <w:rPr>
                <w:rFonts w:ascii="Times New Roman" w:eastAsia="Calibri" w:hAnsi="Times New Roman" w:cs="Times New Roman"/>
                <w:b/>
                <w:sz w:val="28"/>
                <w:szCs w:val="28"/>
              </w:rPr>
              <w:t>Предлагаемая редакция</w:t>
            </w:r>
          </w:p>
          <w:p w:rsidR="00DA1626" w:rsidRPr="008C3A30" w:rsidRDefault="00DA1626" w:rsidP="00DA1626">
            <w:pPr>
              <w:spacing w:after="0" w:line="240" w:lineRule="auto"/>
              <w:contextualSpacing/>
              <w:jc w:val="both"/>
              <w:rPr>
                <w:rFonts w:ascii="Times New Roman" w:eastAsia="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DA1626" w:rsidRPr="008C3A30" w:rsidRDefault="00DA1626" w:rsidP="00DA1626">
            <w:pPr>
              <w:spacing w:after="0" w:line="240" w:lineRule="auto"/>
              <w:contextualSpacing/>
              <w:jc w:val="center"/>
              <w:rPr>
                <w:rFonts w:ascii="Times New Roman" w:eastAsia="Calibri" w:hAnsi="Times New Roman" w:cs="Times New Roman"/>
                <w:b/>
                <w:sz w:val="28"/>
                <w:szCs w:val="28"/>
              </w:rPr>
            </w:pPr>
            <w:r w:rsidRPr="008C3A30">
              <w:rPr>
                <w:rFonts w:ascii="Times New Roman" w:eastAsia="Calibri" w:hAnsi="Times New Roman" w:cs="Times New Roman"/>
                <w:b/>
                <w:sz w:val="28"/>
                <w:szCs w:val="28"/>
              </w:rPr>
              <w:t>Обоснование</w:t>
            </w:r>
          </w:p>
        </w:tc>
        <w:tc>
          <w:tcPr>
            <w:tcW w:w="1418" w:type="dxa"/>
            <w:tcBorders>
              <w:top w:val="single" w:sz="4" w:space="0" w:color="auto"/>
              <w:left w:val="single" w:sz="4" w:space="0" w:color="auto"/>
              <w:bottom w:val="single" w:sz="4" w:space="0" w:color="auto"/>
              <w:right w:val="single" w:sz="4" w:space="0" w:color="auto"/>
            </w:tcBorders>
          </w:tcPr>
          <w:p w:rsidR="00DA1626" w:rsidRPr="008C3A30" w:rsidRDefault="00DA1626" w:rsidP="00DA1626">
            <w:pPr>
              <w:spacing w:after="0" w:line="240" w:lineRule="auto"/>
              <w:contextualSpacing/>
              <w:jc w:val="center"/>
              <w:rPr>
                <w:rFonts w:ascii="Times New Roman" w:eastAsia="Calibri" w:hAnsi="Times New Roman" w:cs="Times New Roman"/>
                <w:b/>
                <w:sz w:val="28"/>
                <w:szCs w:val="28"/>
              </w:rPr>
            </w:pPr>
            <w:r w:rsidRPr="008C3A30">
              <w:rPr>
                <w:rFonts w:ascii="Times New Roman" w:eastAsia="Calibri" w:hAnsi="Times New Roman" w:cs="Times New Roman"/>
                <w:b/>
                <w:sz w:val="28"/>
                <w:szCs w:val="28"/>
              </w:rPr>
              <w:t>Разработчик поправки</w:t>
            </w:r>
          </w:p>
        </w:tc>
      </w:tr>
      <w:tr w:rsidR="00DA1626" w:rsidRPr="008C3A30" w:rsidTr="00396F3C">
        <w:tc>
          <w:tcPr>
            <w:tcW w:w="15592" w:type="dxa"/>
            <w:gridSpan w:val="6"/>
            <w:tcBorders>
              <w:top w:val="single" w:sz="4" w:space="0" w:color="auto"/>
              <w:left w:val="single" w:sz="4" w:space="0" w:color="auto"/>
              <w:bottom w:val="single" w:sz="4" w:space="0" w:color="auto"/>
              <w:right w:val="single" w:sz="4" w:space="0" w:color="auto"/>
            </w:tcBorders>
          </w:tcPr>
          <w:p w:rsidR="00DA1626" w:rsidRPr="008C3A30" w:rsidRDefault="00157D85" w:rsidP="00DA1626">
            <w:pPr>
              <w:shd w:val="clear" w:color="auto" w:fill="FFFFFF"/>
              <w:spacing w:after="0" w:line="240" w:lineRule="auto"/>
              <w:ind w:right="-108"/>
              <w:contextualSpacing/>
              <w:jc w:val="center"/>
              <w:textAlignment w:val="baseline"/>
              <w:rPr>
                <w:rFonts w:ascii="Times New Roman" w:eastAsia="Times New Roman" w:hAnsi="Times New Roman" w:cs="Times New Roman"/>
                <w:b/>
                <w:sz w:val="28"/>
                <w:szCs w:val="28"/>
                <w:lang w:eastAsia="ru-RU"/>
              </w:rPr>
            </w:pPr>
            <w:r w:rsidRPr="008C3A30">
              <w:rPr>
                <w:rFonts w:ascii="Times New Roman" w:hAnsi="Times New Roman" w:cs="Times New Roman"/>
                <w:b/>
                <w:sz w:val="28"/>
                <w:szCs w:val="28"/>
              </w:rPr>
              <w:t>Кодекс Республики Казахстан от 25 декабря 2017 года «О налогах и других обязательных платежах в бюджет» (Налоговый кодекс)</w:t>
            </w:r>
          </w:p>
        </w:tc>
      </w:tr>
      <w:tr w:rsidR="008F7911" w:rsidRPr="008C3A30" w:rsidTr="00396F3C">
        <w:tc>
          <w:tcPr>
            <w:tcW w:w="852"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spacing w:after="0" w:line="240" w:lineRule="auto"/>
              <w:jc w:val="center"/>
              <w:rPr>
                <w:rFonts w:ascii="Times New Roman" w:hAnsi="Times New Roman" w:cs="Times New Roman"/>
                <w:b/>
                <w:sz w:val="28"/>
                <w:szCs w:val="28"/>
              </w:rPr>
            </w:pPr>
            <w:r w:rsidRPr="008C3A30">
              <w:rPr>
                <w:rStyle w:val="s1"/>
                <w:rFonts w:ascii="Times New Roman" w:hAnsi="Times New Roman" w:cs="Times New Roman"/>
                <w:sz w:val="28"/>
                <w:szCs w:val="28"/>
                <w:lang w:val="kk-KZ"/>
              </w:rPr>
              <w:t>Статья 1</w:t>
            </w:r>
          </w:p>
        </w:tc>
        <w:tc>
          <w:tcPr>
            <w:tcW w:w="4673"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spacing w:after="0" w:line="240" w:lineRule="auto"/>
              <w:ind w:left="6"/>
              <w:jc w:val="both"/>
              <w:rPr>
                <w:rFonts w:ascii="Times New Roman" w:hAnsi="Times New Roman" w:cs="Times New Roman"/>
                <w:sz w:val="28"/>
                <w:szCs w:val="28"/>
              </w:rPr>
            </w:pPr>
            <w:r w:rsidRPr="008C3A30">
              <w:rPr>
                <w:rStyle w:val="s1"/>
                <w:rFonts w:ascii="Times New Roman" w:hAnsi="Times New Roman" w:cs="Times New Roman"/>
                <w:sz w:val="28"/>
                <w:szCs w:val="28"/>
              </w:rPr>
              <w:t xml:space="preserve">Статья 1. Основные понятия, используемые в настоящем Кодексе </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1. Основные понятия, используемые в настоящем Кодексе для целей налогообложения:</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w:t>
            </w:r>
          </w:p>
          <w:p w:rsidR="008F7911" w:rsidRPr="008C3A30" w:rsidRDefault="008F7911" w:rsidP="008F7911">
            <w:pPr>
              <w:spacing w:after="0" w:line="240" w:lineRule="auto"/>
              <w:jc w:val="both"/>
              <w:rPr>
                <w:rFonts w:ascii="Times New Roman" w:hAnsi="Times New Roman" w:cs="Times New Roman"/>
                <w:sz w:val="28"/>
                <w:szCs w:val="28"/>
              </w:rPr>
            </w:pPr>
            <w:r w:rsidRPr="008C3A30">
              <w:rPr>
                <w:rFonts w:ascii="Times New Roman" w:hAnsi="Times New Roman" w:cs="Times New Roman"/>
                <w:color w:val="000000"/>
                <w:sz w:val="28"/>
                <w:szCs w:val="28"/>
              </w:rPr>
              <w:t>52) роялти – платеж за:</w:t>
            </w:r>
          </w:p>
          <w:p w:rsidR="008F7911" w:rsidRPr="008C3A30" w:rsidRDefault="008F7911" w:rsidP="008F7911">
            <w:pPr>
              <w:spacing w:after="0" w:line="240" w:lineRule="auto"/>
              <w:ind w:firstLine="459"/>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право пользования недрами в процессе добычи полезных ископаемых и переработки техногенных образований;</w:t>
            </w:r>
          </w:p>
          <w:p w:rsidR="008F7911" w:rsidRPr="008C3A30" w:rsidRDefault="008F7911" w:rsidP="008F7911">
            <w:pPr>
              <w:spacing w:after="0" w:line="240" w:lineRule="auto"/>
              <w:ind w:firstLine="459"/>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использование или право на использование авторских прав, в том числе на программное обеспечение, чертежи или модели, за исключением полной или частичной реализации имущественных (исключительных) прав на объект интеллектуальной собственности; использование или право на использование патентов, товарных знаков или других подобных видов прав;</w:t>
            </w:r>
          </w:p>
          <w:p w:rsidR="008F7911" w:rsidRPr="008C3A30" w:rsidRDefault="008F7911" w:rsidP="008F7911">
            <w:pPr>
              <w:spacing w:after="0" w:line="240" w:lineRule="auto"/>
              <w:ind w:firstLine="459"/>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использование или право использования промышленного </w:t>
            </w:r>
            <w:r w:rsidRPr="008C3A30">
              <w:rPr>
                <w:rFonts w:ascii="Times New Roman" w:hAnsi="Times New Roman" w:cs="Times New Roman"/>
                <w:color w:val="000000"/>
                <w:sz w:val="28"/>
                <w:szCs w:val="28"/>
              </w:rPr>
              <w:lastRenderedPageBreak/>
              <w:t xml:space="preserve">оборудования, в том числе морских судов, арендуемых по договорам </w:t>
            </w:r>
            <w:proofErr w:type="spellStart"/>
            <w:r w:rsidRPr="008C3A30">
              <w:rPr>
                <w:rFonts w:ascii="Times New Roman" w:hAnsi="Times New Roman" w:cs="Times New Roman"/>
                <w:color w:val="000000"/>
                <w:sz w:val="28"/>
                <w:szCs w:val="28"/>
              </w:rPr>
              <w:t>бербоут</w:t>
            </w:r>
            <w:proofErr w:type="spellEnd"/>
            <w:r w:rsidRPr="008C3A30">
              <w:rPr>
                <w:rFonts w:ascii="Times New Roman" w:hAnsi="Times New Roman" w:cs="Times New Roman"/>
                <w:color w:val="000000"/>
                <w:sz w:val="28"/>
                <w:szCs w:val="28"/>
              </w:rPr>
              <w:t>-чартера или димайз-чартера, и воздушных судов, арендуемых по договорам димайз-чартера, а также торгового или научно-исследовательского оборудования; использование «ноу-хау»; использование или право использования кинофильмов, видеофильмов, звукозаписи или иных средств записи;</w:t>
            </w:r>
          </w:p>
          <w:p w:rsidR="008F7911" w:rsidRPr="008C3A30" w:rsidRDefault="008F7911" w:rsidP="008F7911">
            <w:pPr>
              <w:shd w:val="clear" w:color="auto" w:fill="FFFFFF" w:themeFill="background1"/>
              <w:spacing w:after="0" w:line="240" w:lineRule="auto"/>
              <w:ind w:firstLine="289"/>
              <w:jc w:val="both"/>
              <w:rPr>
                <w:rFonts w:ascii="Times New Roman" w:hAnsi="Times New Roman" w:cs="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spacing w:after="0" w:line="240" w:lineRule="auto"/>
              <w:ind w:left="6"/>
              <w:jc w:val="both"/>
              <w:rPr>
                <w:rFonts w:ascii="Times New Roman" w:hAnsi="Times New Roman" w:cs="Times New Roman"/>
                <w:sz w:val="28"/>
                <w:szCs w:val="28"/>
              </w:rPr>
            </w:pPr>
            <w:r w:rsidRPr="008C3A30">
              <w:rPr>
                <w:rStyle w:val="s1"/>
                <w:rFonts w:ascii="Times New Roman" w:hAnsi="Times New Roman" w:cs="Times New Roman"/>
                <w:sz w:val="28"/>
                <w:szCs w:val="28"/>
              </w:rPr>
              <w:lastRenderedPageBreak/>
              <w:t xml:space="preserve">Статья 1. Основные понятия, используемые в настоящем Кодексе </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1. Основные понятия, используемые в настоящем Кодексе для целей налогообложения:</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52) роялти - платеж за:</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право пользования недрами в процессе добычи полезных ископаемых и переработки техногенных образований;</w:t>
            </w:r>
          </w:p>
          <w:p w:rsidR="008F7911" w:rsidRPr="008C3A30" w:rsidRDefault="008F7911" w:rsidP="008F7911">
            <w:pPr>
              <w:spacing w:after="0" w:line="240" w:lineRule="auto"/>
              <w:ind w:firstLine="289"/>
              <w:jc w:val="both"/>
              <w:rPr>
                <w:rFonts w:ascii="Times New Roman" w:hAnsi="Times New Roman" w:cs="Times New Roman"/>
                <w:sz w:val="28"/>
                <w:szCs w:val="28"/>
              </w:rPr>
            </w:pPr>
            <w:r w:rsidRPr="008C3A30">
              <w:rPr>
                <w:rFonts w:ascii="Times New Roman" w:hAnsi="Times New Roman" w:cs="Times New Roman"/>
                <w:sz w:val="28"/>
                <w:szCs w:val="28"/>
              </w:rPr>
              <w:t xml:space="preserve">использование или право на использование авторских прав, </w:t>
            </w:r>
            <w:r w:rsidRPr="008C3A30">
              <w:rPr>
                <w:rFonts w:ascii="Times New Roman" w:hAnsi="Times New Roman" w:cs="Times New Roman"/>
                <w:b/>
                <w:strike/>
                <w:sz w:val="28"/>
                <w:szCs w:val="28"/>
              </w:rPr>
              <w:t>в том числе</w:t>
            </w:r>
            <w:r w:rsidRPr="008C3A30">
              <w:rPr>
                <w:rFonts w:ascii="Times New Roman" w:hAnsi="Times New Roman" w:cs="Times New Roman"/>
                <w:strike/>
                <w:sz w:val="28"/>
                <w:szCs w:val="28"/>
              </w:rPr>
              <w:t xml:space="preserve"> </w:t>
            </w:r>
            <w:r w:rsidRPr="008C3A30">
              <w:rPr>
                <w:rFonts w:ascii="Times New Roman" w:hAnsi="Times New Roman" w:cs="Times New Roman"/>
                <w:b/>
                <w:strike/>
                <w:sz w:val="28"/>
                <w:szCs w:val="28"/>
              </w:rPr>
              <w:t>на</w:t>
            </w:r>
            <w:r w:rsidRPr="008C3A30">
              <w:rPr>
                <w:rFonts w:ascii="Times New Roman" w:hAnsi="Times New Roman" w:cs="Times New Roman"/>
                <w:sz w:val="28"/>
                <w:szCs w:val="28"/>
              </w:rPr>
              <w:t xml:space="preserve"> </w:t>
            </w:r>
            <w:proofErr w:type="spellStart"/>
            <w:r w:rsidRPr="008C3A30">
              <w:rPr>
                <w:rFonts w:ascii="Times New Roman" w:hAnsi="Times New Roman" w:cs="Times New Roman"/>
                <w:sz w:val="28"/>
                <w:szCs w:val="28"/>
              </w:rPr>
              <w:t>программно</w:t>
            </w:r>
            <w:r w:rsidRPr="008C3A30">
              <w:rPr>
                <w:rFonts w:ascii="Times New Roman" w:hAnsi="Times New Roman" w:cs="Times New Roman"/>
                <w:strike/>
                <w:sz w:val="28"/>
                <w:szCs w:val="28"/>
              </w:rPr>
              <w:t>е</w:t>
            </w:r>
            <w:r w:rsidRPr="008C3A30">
              <w:rPr>
                <w:rFonts w:ascii="Times New Roman" w:hAnsi="Times New Roman" w:cs="Times New Roman"/>
                <w:b/>
                <w:sz w:val="28"/>
                <w:szCs w:val="28"/>
              </w:rPr>
              <w:t>го</w:t>
            </w:r>
            <w:proofErr w:type="spellEnd"/>
            <w:r w:rsidRPr="008C3A30">
              <w:rPr>
                <w:rFonts w:ascii="Times New Roman" w:hAnsi="Times New Roman" w:cs="Times New Roman"/>
                <w:sz w:val="28"/>
                <w:szCs w:val="28"/>
              </w:rPr>
              <w:t xml:space="preserve"> обеспечение, </w:t>
            </w:r>
            <w:proofErr w:type="spellStart"/>
            <w:r w:rsidRPr="008C3A30">
              <w:rPr>
                <w:rFonts w:ascii="Times New Roman" w:hAnsi="Times New Roman" w:cs="Times New Roman"/>
                <w:sz w:val="28"/>
                <w:szCs w:val="28"/>
              </w:rPr>
              <w:t>чертеж</w:t>
            </w:r>
            <w:r w:rsidRPr="008C3A30">
              <w:rPr>
                <w:rFonts w:ascii="Times New Roman" w:hAnsi="Times New Roman" w:cs="Times New Roman"/>
                <w:strike/>
                <w:sz w:val="28"/>
                <w:szCs w:val="28"/>
              </w:rPr>
              <w:t>и</w:t>
            </w:r>
            <w:r w:rsidRPr="008C3A30">
              <w:rPr>
                <w:rFonts w:ascii="Times New Roman" w:hAnsi="Times New Roman" w:cs="Times New Roman"/>
                <w:b/>
                <w:sz w:val="28"/>
                <w:szCs w:val="28"/>
              </w:rPr>
              <w:t>ей</w:t>
            </w:r>
            <w:proofErr w:type="spellEnd"/>
            <w:r w:rsidRPr="008C3A30">
              <w:rPr>
                <w:rFonts w:ascii="Times New Roman" w:hAnsi="Times New Roman" w:cs="Times New Roman"/>
                <w:sz w:val="28"/>
                <w:szCs w:val="28"/>
              </w:rPr>
              <w:t xml:space="preserve"> или </w:t>
            </w:r>
            <w:proofErr w:type="spellStart"/>
            <w:r w:rsidRPr="008C3A30">
              <w:rPr>
                <w:rFonts w:ascii="Times New Roman" w:hAnsi="Times New Roman" w:cs="Times New Roman"/>
                <w:sz w:val="28"/>
                <w:szCs w:val="28"/>
              </w:rPr>
              <w:t>модел</w:t>
            </w:r>
            <w:r w:rsidRPr="008C3A30">
              <w:rPr>
                <w:rFonts w:ascii="Times New Roman" w:hAnsi="Times New Roman" w:cs="Times New Roman"/>
                <w:b/>
                <w:strike/>
                <w:sz w:val="28"/>
                <w:szCs w:val="28"/>
              </w:rPr>
              <w:t>и</w:t>
            </w:r>
            <w:r w:rsidRPr="008C3A30">
              <w:rPr>
                <w:rFonts w:ascii="Times New Roman" w:hAnsi="Times New Roman" w:cs="Times New Roman"/>
                <w:sz w:val="28"/>
                <w:szCs w:val="28"/>
              </w:rPr>
              <w:t>ей</w:t>
            </w:r>
            <w:proofErr w:type="spellEnd"/>
            <w:r w:rsidRPr="008C3A30">
              <w:rPr>
                <w:rFonts w:ascii="Times New Roman" w:hAnsi="Times New Roman" w:cs="Times New Roman"/>
                <w:sz w:val="28"/>
                <w:szCs w:val="28"/>
              </w:rPr>
              <w:t>, за исключением полной или частичной реализации имущественных (исключительных) прав на объект интеллектуальной собственности; использование или право на использование патентов, товарных знаков или других подобных видов прав;</w:t>
            </w:r>
          </w:p>
          <w:p w:rsidR="008F7911" w:rsidRPr="008C3A30" w:rsidRDefault="008F7911" w:rsidP="008F7911">
            <w:pPr>
              <w:spacing w:after="0" w:line="240" w:lineRule="auto"/>
              <w:jc w:val="both"/>
              <w:rPr>
                <w:rFonts w:ascii="Times New Roman" w:hAnsi="Times New Roman" w:cs="Times New Roman"/>
                <w:b/>
                <w:sz w:val="28"/>
                <w:szCs w:val="28"/>
              </w:rPr>
            </w:pPr>
            <w:r w:rsidRPr="008C3A30">
              <w:rPr>
                <w:rFonts w:ascii="Times New Roman" w:hAnsi="Times New Roman" w:cs="Times New Roman"/>
                <w:sz w:val="28"/>
                <w:szCs w:val="28"/>
              </w:rPr>
              <w:t xml:space="preserve">     использование или право использования промышленного </w:t>
            </w:r>
            <w:r w:rsidRPr="008C3A30">
              <w:rPr>
                <w:rFonts w:ascii="Times New Roman" w:hAnsi="Times New Roman" w:cs="Times New Roman"/>
                <w:sz w:val="28"/>
                <w:szCs w:val="28"/>
              </w:rPr>
              <w:lastRenderedPageBreak/>
              <w:t xml:space="preserve">оборудования, в том числе морских судов, арендуемых по договорам </w:t>
            </w:r>
            <w:proofErr w:type="spellStart"/>
            <w:r w:rsidRPr="008C3A30">
              <w:rPr>
                <w:rFonts w:ascii="Times New Roman" w:hAnsi="Times New Roman" w:cs="Times New Roman"/>
                <w:sz w:val="28"/>
                <w:szCs w:val="28"/>
              </w:rPr>
              <w:t>бербоут</w:t>
            </w:r>
            <w:proofErr w:type="spellEnd"/>
            <w:r w:rsidRPr="008C3A30">
              <w:rPr>
                <w:rFonts w:ascii="Times New Roman" w:hAnsi="Times New Roman" w:cs="Times New Roman"/>
                <w:sz w:val="28"/>
                <w:szCs w:val="28"/>
              </w:rPr>
              <w:t>-чартера или димайз-чартера, и воздушных судов, арендуемых по договорам димайз-чартера, а также торгового или научно-исследовательского оборудования; использование «ноу-хау»; использование или право использования кинофильмов, видеофильмов, звукозаписи или иных средств записи;</w:t>
            </w:r>
          </w:p>
        </w:tc>
        <w:tc>
          <w:tcPr>
            <w:tcW w:w="2268"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widowControl w:val="0"/>
              <w:spacing w:after="0" w:line="240" w:lineRule="auto"/>
              <w:ind w:firstLine="318"/>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rPr>
              <w:lastRenderedPageBreak/>
              <w:t>С  01.01.2020 г.</w:t>
            </w:r>
          </w:p>
          <w:p w:rsidR="008F7911" w:rsidRPr="008C3A30" w:rsidRDefault="008F7911" w:rsidP="008F7911">
            <w:pPr>
              <w:spacing w:after="0" w:line="240" w:lineRule="auto"/>
              <w:ind w:firstLine="175"/>
              <w:jc w:val="both"/>
              <w:rPr>
                <w:rFonts w:ascii="Times New Roman" w:hAnsi="Times New Roman" w:cs="Times New Roman"/>
                <w:b/>
                <w:color w:val="000000" w:themeColor="text1"/>
                <w:sz w:val="28"/>
                <w:szCs w:val="28"/>
              </w:rPr>
            </w:pPr>
          </w:p>
          <w:p w:rsidR="008F7911" w:rsidRPr="008C3A30" w:rsidRDefault="008F7911" w:rsidP="008F7911">
            <w:pPr>
              <w:spacing w:after="0" w:line="240" w:lineRule="auto"/>
              <w:ind w:firstLine="34"/>
              <w:jc w:val="center"/>
              <w:rPr>
                <w:rFonts w:ascii="Times New Roman" w:hAnsi="Times New Roman" w:cs="Times New Roman"/>
                <w:b/>
                <w:color w:val="000000" w:themeColor="text1"/>
                <w:sz w:val="28"/>
                <w:szCs w:val="28"/>
              </w:rPr>
            </w:pPr>
            <w:r w:rsidRPr="008C3A30">
              <w:rPr>
                <w:rFonts w:ascii="Times New Roman" w:hAnsi="Times New Roman" w:cs="Times New Roman"/>
                <w:b/>
                <w:color w:val="000000" w:themeColor="text1"/>
                <w:sz w:val="28"/>
                <w:szCs w:val="28"/>
              </w:rPr>
              <w:t>Уточняющая поправка</w:t>
            </w:r>
          </w:p>
          <w:p w:rsidR="008F7911" w:rsidRPr="008C3A30" w:rsidRDefault="008F7911" w:rsidP="008F7911">
            <w:pPr>
              <w:spacing w:after="0" w:line="240" w:lineRule="auto"/>
              <w:jc w:val="both"/>
              <w:rPr>
                <w:rFonts w:ascii="Times New Roman" w:hAnsi="Times New Roman" w:cs="Times New Roman"/>
                <w:b/>
                <w:color w:val="000000" w:themeColor="text1"/>
                <w:sz w:val="28"/>
                <w:szCs w:val="28"/>
              </w:rPr>
            </w:pPr>
          </w:p>
          <w:p w:rsidR="008F7911" w:rsidRPr="008C3A30" w:rsidRDefault="008F7911" w:rsidP="008F7911">
            <w:pPr>
              <w:spacing w:after="0" w:line="240" w:lineRule="auto"/>
              <w:jc w:val="both"/>
              <w:rPr>
                <w:rFonts w:ascii="Times New Roman" w:hAnsi="Times New Roman" w:cs="Times New Roman"/>
                <w:sz w:val="28"/>
                <w:szCs w:val="28"/>
              </w:rPr>
            </w:pPr>
            <w:r w:rsidRPr="008C3A30">
              <w:rPr>
                <w:rFonts w:ascii="Times New Roman" w:hAnsi="Times New Roman" w:cs="Times New Roman"/>
                <w:sz w:val="28"/>
                <w:szCs w:val="28"/>
              </w:rPr>
              <w:t xml:space="preserve">Производим уточнение редакции термина «роялти» и возвращаем к редакции предыдущего Налогового кодекса, в котором платежи за использование или на право использования программным обеспечением также входит в понятие </w:t>
            </w:r>
            <w:r w:rsidRPr="008C3A30">
              <w:rPr>
                <w:rFonts w:ascii="Times New Roman" w:hAnsi="Times New Roman" w:cs="Times New Roman"/>
                <w:sz w:val="28"/>
                <w:szCs w:val="28"/>
              </w:rPr>
              <w:lastRenderedPageBreak/>
              <w:t>«роялти».</w:t>
            </w:r>
          </w:p>
          <w:p w:rsidR="008F7911" w:rsidRPr="008C3A30" w:rsidRDefault="008F7911" w:rsidP="008F7911">
            <w:pPr>
              <w:spacing w:after="0" w:line="240" w:lineRule="auto"/>
              <w:ind w:firstLine="175"/>
              <w:jc w:val="both"/>
              <w:rPr>
                <w:rFonts w:ascii="Times New Roman" w:eastAsia="Times New Roman" w:hAnsi="Times New Roman" w:cs="Times New Roman"/>
                <w:color w:val="000000"/>
                <w:sz w:val="28"/>
                <w:szCs w:val="28"/>
                <w:lang w:eastAsia="ru-RU"/>
              </w:rPr>
            </w:pPr>
            <w:r w:rsidRPr="008C3A30">
              <w:rPr>
                <w:rFonts w:ascii="Times New Roman" w:eastAsia="Times New Roman" w:hAnsi="Times New Roman" w:cs="Times New Roman"/>
                <w:color w:val="000000"/>
                <w:sz w:val="28"/>
                <w:szCs w:val="28"/>
                <w:lang w:eastAsia="ru-RU"/>
              </w:rPr>
              <w:t xml:space="preserve">Вместе с тем, согласно пункту 12.3 статьи 12 Комментарий </w:t>
            </w:r>
            <w:r w:rsidRPr="008C3A30">
              <w:rPr>
                <w:rFonts w:ascii="Times New Roman" w:eastAsia="Times New Roman" w:hAnsi="Times New Roman" w:cs="Times New Roman"/>
                <w:b/>
                <w:color w:val="000000"/>
                <w:sz w:val="28"/>
                <w:szCs w:val="28"/>
                <w:lang w:eastAsia="ru-RU"/>
              </w:rPr>
              <w:t>Республика Казахстан оставляет за собой право включить в определение дохода от авторских прав платежи за пользование или право пользования программным обеспечением</w:t>
            </w:r>
            <w:r w:rsidRPr="008C3A30">
              <w:rPr>
                <w:rFonts w:ascii="Times New Roman" w:eastAsia="Times New Roman" w:hAnsi="Times New Roman" w:cs="Times New Roman"/>
                <w:color w:val="000000"/>
                <w:sz w:val="28"/>
                <w:szCs w:val="28"/>
                <w:lang w:eastAsia="ru-RU"/>
              </w:rPr>
              <w:t xml:space="preserve"> (пункт 12.3 позиции по статье 12 (доходы от авторских прав) Комментарий).</w:t>
            </w:r>
          </w:p>
          <w:p w:rsidR="008F7911" w:rsidRPr="008C3A30" w:rsidRDefault="008F7911" w:rsidP="008F7911">
            <w:pPr>
              <w:spacing w:after="0" w:line="240" w:lineRule="auto"/>
              <w:jc w:val="both"/>
              <w:rPr>
                <w:rFonts w:ascii="Times New Roman" w:hAnsi="Times New Roman" w:cs="Times New Roman"/>
                <w:sz w:val="28"/>
                <w:szCs w:val="28"/>
              </w:rPr>
            </w:pPr>
            <w:r w:rsidRPr="008C3A30">
              <w:rPr>
                <w:rFonts w:ascii="Times New Roman" w:eastAsia="Times New Roman" w:hAnsi="Times New Roman" w:cs="Times New Roman"/>
                <w:color w:val="000000"/>
                <w:sz w:val="28"/>
                <w:szCs w:val="28"/>
                <w:lang w:eastAsia="ru-RU"/>
              </w:rPr>
              <w:t xml:space="preserve">Таким образом, понимание того, что доходы нерезидента за предоставление в пользование или за использование </w:t>
            </w:r>
            <w:r w:rsidRPr="008C3A30">
              <w:rPr>
                <w:rFonts w:ascii="Times New Roman" w:eastAsia="Times New Roman" w:hAnsi="Times New Roman" w:cs="Times New Roman"/>
                <w:color w:val="000000"/>
                <w:sz w:val="28"/>
                <w:szCs w:val="28"/>
                <w:lang w:eastAsia="ru-RU"/>
              </w:rPr>
              <w:lastRenderedPageBreak/>
              <w:t xml:space="preserve">программным обеспечением будут определятся как доходы в форме роялти является однозначным как по налоговому кодексу в предыдущей редакции, так и по Комментариям ОЭСР. Соответственно, существует необходимость в уточняющей редакции термина роялти во </w:t>
            </w:r>
            <w:proofErr w:type="spellStart"/>
            <w:r w:rsidRPr="008C3A30">
              <w:rPr>
                <w:rFonts w:ascii="Times New Roman" w:eastAsia="Times New Roman" w:hAnsi="Times New Roman" w:cs="Times New Roman"/>
                <w:color w:val="000000"/>
                <w:sz w:val="28"/>
                <w:szCs w:val="28"/>
                <w:lang w:eastAsia="ru-RU"/>
              </w:rPr>
              <w:t>избежании</w:t>
            </w:r>
            <w:proofErr w:type="spellEnd"/>
            <w:r w:rsidRPr="008C3A30">
              <w:rPr>
                <w:rFonts w:ascii="Times New Roman" w:eastAsia="Times New Roman" w:hAnsi="Times New Roman" w:cs="Times New Roman"/>
                <w:color w:val="000000"/>
                <w:sz w:val="28"/>
                <w:szCs w:val="28"/>
                <w:lang w:eastAsia="ru-RU"/>
              </w:rPr>
              <w:t xml:space="preserve"> разночтений и  </w:t>
            </w:r>
            <w:proofErr w:type="spellStart"/>
            <w:r w:rsidRPr="008C3A30">
              <w:rPr>
                <w:rFonts w:ascii="Times New Roman" w:eastAsia="Times New Roman" w:hAnsi="Times New Roman" w:cs="Times New Roman"/>
                <w:color w:val="000000"/>
                <w:sz w:val="28"/>
                <w:szCs w:val="28"/>
                <w:lang w:eastAsia="ru-RU"/>
              </w:rPr>
              <w:t>недопониманий</w:t>
            </w:r>
            <w:proofErr w:type="spellEnd"/>
            <w:r w:rsidRPr="008C3A30">
              <w:rPr>
                <w:rFonts w:ascii="Times New Roman" w:eastAsia="Times New Roman" w:hAnsi="Times New Roman" w:cs="Times New Roman"/>
                <w:color w:val="000000"/>
                <w:sz w:val="28"/>
                <w:szCs w:val="28"/>
                <w:lang w:eastAsia="ru-RU"/>
              </w:rPr>
              <w:t>.</w:t>
            </w:r>
          </w:p>
        </w:tc>
        <w:tc>
          <w:tcPr>
            <w:tcW w:w="1418" w:type="dxa"/>
            <w:tcBorders>
              <w:top w:val="single" w:sz="4" w:space="0" w:color="auto"/>
              <w:left w:val="single" w:sz="4" w:space="0" w:color="auto"/>
              <w:bottom w:val="single" w:sz="4" w:space="0" w:color="auto"/>
              <w:right w:val="single" w:sz="4" w:space="0" w:color="auto"/>
            </w:tcBorders>
          </w:tcPr>
          <w:p w:rsidR="008F7911" w:rsidRPr="008C3A30" w:rsidRDefault="008F7911" w:rsidP="008F7911">
            <w:pPr>
              <w:spacing w:after="0" w:line="240" w:lineRule="auto"/>
              <w:contextualSpacing/>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lastRenderedPageBreak/>
              <w:t>КГД УНН Новая</w:t>
            </w:r>
          </w:p>
        </w:tc>
      </w:tr>
      <w:tr w:rsidR="00396F3C" w:rsidRPr="008C3A30" w:rsidTr="00396F3C">
        <w:tc>
          <w:tcPr>
            <w:tcW w:w="852" w:type="dxa"/>
            <w:tcBorders>
              <w:top w:val="single" w:sz="4" w:space="0" w:color="auto"/>
              <w:left w:val="single" w:sz="4" w:space="0" w:color="auto"/>
              <w:bottom w:val="single" w:sz="4" w:space="0" w:color="auto"/>
              <w:right w:val="single" w:sz="4" w:space="0" w:color="auto"/>
            </w:tcBorders>
          </w:tcPr>
          <w:p w:rsidR="00396F3C" w:rsidRPr="008C3A30" w:rsidRDefault="00396F3C" w:rsidP="008F7911">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396F3C" w:rsidRPr="008C3A30" w:rsidRDefault="00396F3C" w:rsidP="00396F3C">
            <w:pPr>
              <w:spacing w:before="20" w:after="20"/>
              <w:jc w:val="center"/>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Пункт 5-1 статьи 36</w:t>
            </w:r>
          </w:p>
          <w:p w:rsidR="00396F3C" w:rsidRPr="008C3A30" w:rsidRDefault="00396F3C" w:rsidP="00396F3C">
            <w:pPr>
              <w:spacing w:before="20" w:after="20"/>
              <w:jc w:val="center"/>
              <w:rPr>
                <w:rFonts w:ascii="Times New Roman" w:eastAsia="Times New Roman" w:hAnsi="Times New Roman" w:cs="Times New Roman"/>
                <w:sz w:val="28"/>
                <w:szCs w:val="28"/>
                <w:lang w:eastAsia="ru-RU"/>
              </w:rPr>
            </w:pPr>
          </w:p>
          <w:p w:rsidR="00396F3C" w:rsidRPr="008C3A30" w:rsidRDefault="00396F3C" w:rsidP="00396F3C">
            <w:pPr>
              <w:spacing w:before="20" w:after="20"/>
              <w:jc w:val="center"/>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 </w:t>
            </w:r>
          </w:p>
        </w:tc>
        <w:tc>
          <w:tcPr>
            <w:tcW w:w="4673" w:type="dxa"/>
            <w:tcBorders>
              <w:top w:val="single" w:sz="4" w:space="0" w:color="auto"/>
              <w:left w:val="single" w:sz="4" w:space="0" w:color="auto"/>
              <w:bottom w:val="single" w:sz="4" w:space="0" w:color="auto"/>
              <w:right w:val="single" w:sz="4" w:space="0" w:color="auto"/>
            </w:tcBorders>
          </w:tcPr>
          <w:p w:rsidR="00396F3C" w:rsidRPr="008C3A30" w:rsidRDefault="00396F3C" w:rsidP="00396F3C">
            <w:pPr>
              <w:keepNext/>
              <w:shd w:val="clear" w:color="auto" w:fill="FFFFFF"/>
              <w:ind w:left="28" w:firstLine="426"/>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t>Статья 36. Исполнение налогового обязательства</w:t>
            </w:r>
          </w:p>
          <w:p w:rsidR="00396F3C" w:rsidRPr="008C3A30" w:rsidRDefault="00396F3C" w:rsidP="00396F3C">
            <w:pPr>
              <w:keepNext/>
              <w:shd w:val="clear" w:color="auto" w:fill="FFFFFF"/>
              <w:ind w:left="709"/>
              <w:rPr>
                <w:rFonts w:ascii="Times New Roman" w:eastAsia="Times New Roman" w:hAnsi="Times New Roman" w:cs="Times New Roman"/>
                <w:sz w:val="28"/>
                <w:szCs w:val="28"/>
                <w:lang w:val="kk-KZ"/>
              </w:rPr>
            </w:pPr>
            <w:r w:rsidRPr="008C3A30">
              <w:rPr>
                <w:rFonts w:ascii="Times New Roman" w:eastAsia="Times New Roman" w:hAnsi="Times New Roman" w:cs="Times New Roman"/>
                <w:sz w:val="28"/>
                <w:szCs w:val="28"/>
                <w:lang w:val="kk-KZ"/>
              </w:rPr>
              <w:t>...</w:t>
            </w:r>
          </w:p>
          <w:p w:rsidR="00396F3C" w:rsidRPr="008C3A30" w:rsidRDefault="00396F3C" w:rsidP="00396F3C">
            <w:pPr>
              <w:keepNext/>
              <w:shd w:val="clear" w:color="auto" w:fill="FFFFFF"/>
              <w:ind w:left="709"/>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rPr>
              <w:t xml:space="preserve">5-1. </w:t>
            </w:r>
            <w:r w:rsidRPr="008C3A30">
              <w:rPr>
                <w:rFonts w:ascii="Times New Roman" w:eastAsia="Times New Roman" w:hAnsi="Times New Roman" w:cs="Times New Roman"/>
                <w:b/>
                <w:sz w:val="28"/>
                <w:szCs w:val="28"/>
                <w:lang w:val="kk-KZ"/>
              </w:rPr>
              <w:t>Отсутствует</w:t>
            </w:r>
          </w:p>
        </w:tc>
        <w:tc>
          <w:tcPr>
            <w:tcW w:w="4676" w:type="dxa"/>
            <w:tcBorders>
              <w:top w:val="single" w:sz="4" w:space="0" w:color="auto"/>
              <w:left w:val="single" w:sz="4" w:space="0" w:color="auto"/>
              <w:bottom w:val="single" w:sz="4" w:space="0" w:color="auto"/>
              <w:right w:val="single" w:sz="4" w:space="0" w:color="auto"/>
            </w:tcBorders>
          </w:tcPr>
          <w:p w:rsidR="00396F3C" w:rsidRPr="008C3A30" w:rsidRDefault="00396F3C" w:rsidP="00396F3C">
            <w:pPr>
              <w:keepNext/>
              <w:shd w:val="clear" w:color="auto" w:fill="FFFFFF"/>
              <w:ind w:left="28" w:firstLine="426"/>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t>Статья 36. Исполнение налогового обязательства</w:t>
            </w:r>
          </w:p>
          <w:p w:rsidR="00396F3C" w:rsidRPr="008C3A30" w:rsidRDefault="00396F3C" w:rsidP="00396F3C">
            <w:pPr>
              <w:keepNext/>
              <w:spacing w:before="20" w:after="20"/>
              <w:ind w:firstLine="426"/>
              <w:jc w:val="both"/>
              <w:outlineLvl w:val="2"/>
              <w:rPr>
                <w:rFonts w:ascii="Times New Roman" w:eastAsia="Times New Roman" w:hAnsi="Times New Roman" w:cs="Times New Roman"/>
                <w:sz w:val="28"/>
                <w:szCs w:val="28"/>
              </w:rPr>
            </w:pPr>
            <w:r w:rsidRPr="008C3A30">
              <w:rPr>
                <w:rFonts w:ascii="Times New Roman" w:eastAsia="Times New Roman" w:hAnsi="Times New Roman" w:cs="Times New Roman"/>
                <w:sz w:val="28"/>
                <w:szCs w:val="28"/>
              </w:rPr>
              <w:t>…</w:t>
            </w:r>
          </w:p>
          <w:p w:rsidR="00396F3C" w:rsidRPr="008C3A30" w:rsidRDefault="00396F3C" w:rsidP="00396F3C">
            <w:pPr>
              <w:keepNext/>
              <w:spacing w:before="20" w:after="20"/>
              <w:ind w:firstLine="426"/>
              <w:jc w:val="both"/>
              <w:outlineLvl w:val="2"/>
              <w:rPr>
                <w:rFonts w:ascii="Times New Roman" w:hAnsi="Times New Roman" w:cs="Times New Roman"/>
                <w:b/>
                <w:sz w:val="28"/>
                <w:szCs w:val="28"/>
              </w:rPr>
            </w:pPr>
            <w:r w:rsidRPr="008C3A30">
              <w:rPr>
                <w:rFonts w:ascii="Times New Roman" w:eastAsia="Times New Roman" w:hAnsi="Times New Roman" w:cs="Times New Roman"/>
                <w:b/>
                <w:sz w:val="28"/>
                <w:szCs w:val="28"/>
              </w:rPr>
              <w:t xml:space="preserve">5-1. Налоговое обязательство по уплате налогов, платежей в бюджет, а также обязательство по уплате пени и штрафов могут </w:t>
            </w:r>
            <w:r w:rsidRPr="008C3A30">
              <w:rPr>
                <w:rFonts w:ascii="Times New Roman" w:eastAsia="Times New Roman" w:hAnsi="Times New Roman" w:cs="Times New Roman"/>
                <w:b/>
                <w:sz w:val="28"/>
                <w:szCs w:val="28"/>
              </w:rPr>
              <w:lastRenderedPageBreak/>
              <w:t>быть исполнены</w:t>
            </w:r>
            <w:r w:rsidRPr="008C3A30">
              <w:rPr>
                <w:rFonts w:ascii="Times New Roman" w:hAnsi="Times New Roman" w:cs="Times New Roman"/>
                <w:b/>
                <w:sz w:val="28"/>
                <w:szCs w:val="28"/>
              </w:rPr>
              <w:t xml:space="preserve"> физическим лиц</w:t>
            </w:r>
            <w:r w:rsidRPr="008C3A30">
              <w:rPr>
                <w:rFonts w:ascii="Times New Roman" w:hAnsi="Times New Roman" w:cs="Times New Roman"/>
                <w:b/>
                <w:sz w:val="28"/>
                <w:szCs w:val="28"/>
                <w:lang w:val="kk-KZ"/>
              </w:rPr>
              <w:t>о</w:t>
            </w:r>
            <w:r w:rsidRPr="008C3A30">
              <w:rPr>
                <w:rFonts w:ascii="Times New Roman" w:hAnsi="Times New Roman" w:cs="Times New Roman"/>
                <w:b/>
                <w:sz w:val="28"/>
                <w:szCs w:val="28"/>
              </w:rPr>
              <w:t>м добровольно за друг</w:t>
            </w:r>
            <w:r w:rsidRPr="008C3A30">
              <w:rPr>
                <w:rFonts w:ascii="Times New Roman" w:hAnsi="Times New Roman" w:cs="Times New Roman"/>
                <w:b/>
                <w:sz w:val="28"/>
                <w:szCs w:val="28"/>
                <w:lang w:val="kk-KZ"/>
              </w:rPr>
              <w:t>о</w:t>
            </w:r>
            <w:r w:rsidRPr="008C3A30">
              <w:rPr>
                <w:rFonts w:ascii="Times New Roman" w:hAnsi="Times New Roman" w:cs="Times New Roman"/>
                <w:b/>
                <w:sz w:val="28"/>
                <w:szCs w:val="28"/>
              </w:rPr>
              <w:t>е физическое лицо.</w:t>
            </w:r>
          </w:p>
          <w:p w:rsidR="00396F3C" w:rsidRPr="008C3A30" w:rsidRDefault="00396F3C" w:rsidP="00396F3C">
            <w:pPr>
              <w:keepNext/>
              <w:spacing w:before="20" w:after="20"/>
              <w:ind w:firstLine="426"/>
              <w:jc w:val="both"/>
              <w:outlineLvl w:val="2"/>
              <w:rPr>
                <w:rFonts w:ascii="Times New Roman" w:eastAsia="Times New Roman" w:hAnsi="Times New Roman" w:cs="Times New Roman"/>
                <w:b/>
                <w:sz w:val="28"/>
                <w:szCs w:val="28"/>
                <w:lang w:val="kk-KZ" w:eastAsia="ru-RU"/>
              </w:rPr>
            </w:pPr>
          </w:p>
        </w:tc>
        <w:tc>
          <w:tcPr>
            <w:tcW w:w="2268" w:type="dxa"/>
            <w:tcBorders>
              <w:top w:val="single" w:sz="4" w:space="0" w:color="auto"/>
              <w:left w:val="single" w:sz="4" w:space="0" w:color="auto"/>
              <w:bottom w:val="single" w:sz="4" w:space="0" w:color="auto"/>
              <w:right w:val="single" w:sz="4" w:space="0" w:color="auto"/>
            </w:tcBorders>
          </w:tcPr>
          <w:p w:rsidR="00396F3C" w:rsidRPr="008C3A30" w:rsidRDefault="00396F3C" w:rsidP="00396F3C">
            <w:pPr>
              <w:keepNext/>
              <w:jc w:val="both"/>
              <w:outlineLvl w:val="2"/>
              <w:rPr>
                <w:rFonts w:ascii="Times New Roman" w:hAnsi="Times New Roman" w:cs="Times New Roman"/>
                <w:sz w:val="28"/>
                <w:szCs w:val="28"/>
              </w:rPr>
            </w:pPr>
            <w:r w:rsidRPr="008C3A30">
              <w:rPr>
                <w:rFonts w:ascii="Times New Roman" w:hAnsi="Times New Roman" w:cs="Times New Roman"/>
                <w:sz w:val="28"/>
                <w:szCs w:val="28"/>
              </w:rPr>
              <w:lastRenderedPageBreak/>
              <w:t xml:space="preserve">В целях исполнения поручения первого заместителя премьер-министра Республики </w:t>
            </w:r>
            <w:r w:rsidRPr="008C3A30">
              <w:rPr>
                <w:rFonts w:ascii="Times New Roman" w:hAnsi="Times New Roman" w:cs="Times New Roman"/>
                <w:sz w:val="28"/>
                <w:szCs w:val="28"/>
              </w:rPr>
              <w:lastRenderedPageBreak/>
              <w:t xml:space="preserve">Казахстан – министра финансов Республики Казахстан А. </w:t>
            </w:r>
            <w:proofErr w:type="spellStart"/>
            <w:r w:rsidRPr="008C3A30">
              <w:rPr>
                <w:rFonts w:ascii="Times New Roman" w:hAnsi="Times New Roman" w:cs="Times New Roman"/>
                <w:sz w:val="28"/>
                <w:szCs w:val="28"/>
              </w:rPr>
              <w:t>Смаилова</w:t>
            </w:r>
            <w:proofErr w:type="spellEnd"/>
            <w:r w:rsidRPr="008C3A30">
              <w:rPr>
                <w:rFonts w:ascii="Times New Roman" w:hAnsi="Times New Roman" w:cs="Times New Roman"/>
                <w:sz w:val="28"/>
                <w:szCs w:val="28"/>
              </w:rPr>
              <w:t xml:space="preserve"> по стимулированию безналичных платежей.</w:t>
            </w:r>
          </w:p>
          <w:p w:rsidR="00396F3C" w:rsidRPr="008C3A30" w:rsidRDefault="00396F3C" w:rsidP="00396F3C">
            <w:pPr>
              <w:jc w:val="both"/>
              <w:rPr>
                <w:rFonts w:ascii="Times New Roman" w:eastAsia="Times New Roman" w:hAnsi="Times New Roman" w:cs="Times New Roman"/>
                <w:b/>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396F3C" w:rsidRPr="008C3A30" w:rsidRDefault="00396F3C" w:rsidP="008F7911">
            <w:pPr>
              <w:spacing w:after="0" w:line="240" w:lineRule="auto"/>
              <w:contextualSpacing/>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lastRenderedPageBreak/>
              <w:t xml:space="preserve">УГУ </w:t>
            </w:r>
            <w:proofErr w:type="spellStart"/>
            <w:r w:rsidRPr="008C3A30">
              <w:rPr>
                <w:rFonts w:ascii="Times New Roman" w:eastAsia="Times New Roman" w:hAnsi="Times New Roman" w:cs="Times New Roman"/>
                <w:b/>
                <w:sz w:val="28"/>
                <w:szCs w:val="28"/>
                <w:lang w:eastAsia="ar-SA"/>
              </w:rPr>
              <w:t>Джанадилова</w:t>
            </w:r>
            <w:proofErr w:type="spellEnd"/>
            <w:r w:rsidRPr="008C3A30">
              <w:rPr>
                <w:rFonts w:ascii="Times New Roman" w:eastAsia="Times New Roman" w:hAnsi="Times New Roman" w:cs="Times New Roman"/>
                <w:b/>
                <w:sz w:val="28"/>
                <w:szCs w:val="28"/>
                <w:lang w:eastAsia="ar-SA"/>
              </w:rPr>
              <w:t xml:space="preserve"> Ж</w:t>
            </w:r>
          </w:p>
          <w:p w:rsidR="00396F3C" w:rsidRPr="008C3A30" w:rsidRDefault="00396F3C" w:rsidP="008F7911">
            <w:pPr>
              <w:spacing w:after="0" w:line="240" w:lineRule="auto"/>
              <w:contextualSpacing/>
              <w:rPr>
                <w:rFonts w:ascii="Times New Roman" w:eastAsia="Times New Roman" w:hAnsi="Times New Roman" w:cs="Times New Roman"/>
                <w:b/>
                <w:sz w:val="28"/>
                <w:szCs w:val="28"/>
                <w:lang w:eastAsia="ar-SA"/>
              </w:rPr>
            </w:pPr>
          </w:p>
          <w:p w:rsidR="00396F3C" w:rsidRPr="008C3A30" w:rsidRDefault="00396F3C" w:rsidP="008F7911">
            <w:pPr>
              <w:spacing w:after="0" w:line="240" w:lineRule="auto"/>
              <w:contextualSpacing/>
              <w:rPr>
                <w:rFonts w:ascii="Times New Roman" w:eastAsia="Times New Roman" w:hAnsi="Times New Roman" w:cs="Times New Roman"/>
                <w:b/>
                <w:sz w:val="28"/>
                <w:szCs w:val="28"/>
                <w:lang w:eastAsia="ar-SA"/>
              </w:rPr>
            </w:pPr>
          </w:p>
          <w:p w:rsidR="00396F3C" w:rsidRPr="008C3A30" w:rsidRDefault="00396F3C" w:rsidP="008F7911">
            <w:pPr>
              <w:spacing w:after="0" w:line="240" w:lineRule="auto"/>
              <w:contextualSpacing/>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новая</w:t>
            </w:r>
          </w:p>
        </w:tc>
      </w:tr>
      <w:tr w:rsidR="00981FC6" w:rsidRPr="008C3A30" w:rsidTr="00396F3C">
        <w:tc>
          <w:tcPr>
            <w:tcW w:w="852"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spacing w:before="20" w:after="20" w:line="240" w:lineRule="auto"/>
              <w:jc w:val="both"/>
              <w:rPr>
                <w:rFonts w:ascii="Times New Roman" w:eastAsia="Times New Roman" w:hAnsi="Times New Roman" w:cs="Times New Roman"/>
                <w:color w:val="000000"/>
                <w:sz w:val="28"/>
                <w:szCs w:val="28"/>
                <w:lang w:eastAsia="ru-RU"/>
              </w:rPr>
            </w:pPr>
            <w:r w:rsidRPr="008C3A30">
              <w:rPr>
                <w:rFonts w:ascii="Times New Roman" w:eastAsia="Times New Roman" w:hAnsi="Times New Roman" w:cs="Times New Roman"/>
                <w:color w:val="000000"/>
                <w:sz w:val="28"/>
                <w:szCs w:val="28"/>
                <w:lang w:eastAsia="ru-RU"/>
              </w:rPr>
              <w:t xml:space="preserve">пункт 12 статьи 48 </w:t>
            </w:r>
          </w:p>
        </w:tc>
        <w:tc>
          <w:tcPr>
            <w:tcW w:w="4673"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keepNext/>
              <w:keepLines/>
              <w:spacing w:before="20" w:after="20" w:line="240" w:lineRule="auto"/>
              <w:ind w:firstLine="317"/>
              <w:outlineLvl w:val="2"/>
              <w:rPr>
                <w:rFonts w:ascii="Times New Roman" w:eastAsia="Times New Roman" w:hAnsi="Times New Roman" w:cs="Times New Roman"/>
                <w:b/>
                <w:bCs/>
                <w:sz w:val="28"/>
                <w:szCs w:val="28"/>
                <w:lang w:eastAsia="ru-RU"/>
              </w:rPr>
            </w:pPr>
            <w:r w:rsidRPr="008C3A30">
              <w:rPr>
                <w:rFonts w:ascii="Times New Roman" w:eastAsia="Times New Roman" w:hAnsi="Times New Roman" w:cs="Times New Roman"/>
                <w:b/>
                <w:bCs/>
                <w:sz w:val="28"/>
                <w:szCs w:val="28"/>
                <w:lang w:eastAsia="ru-RU"/>
              </w:rPr>
              <w:t>Статья 48. Сроки исковой давности по налоговому обязательству и требованию</w:t>
            </w:r>
          </w:p>
          <w:p w:rsidR="00981FC6" w:rsidRPr="008C3A30" w:rsidRDefault="00981FC6" w:rsidP="00981FC6">
            <w:pPr>
              <w:shd w:val="clear" w:color="auto" w:fill="FFFFFF"/>
              <w:spacing w:after="0" w:line="240" w:lineRule="auto"/>
              <w:ind w:firstLine="321"/>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sz w:val="28"/>
                <w:szCs w:val="28"/>
              </w:rPr>
              <w:t xml:space="preserve">12. Излишне (ошибочно) уплаченная сумма налога и платежа в бюджет, пеней подлежит зачету и (или) возврату в </w:t>
            </w:r>
            <w:r w:rsidRPr="008C3A30">
              <w:rPr>
                <w:rFonts w:ascii="Times New Roman" w:eastAsia="Times New Roman" w:hAnsi="Times New Roman" w:cs="Times New Roman"/>
                <w:b/>
                <w:sz w:val="28"/>
                <w:szCs w:val="28"/>
              </w:rPr>
              <w:t>пределах</w:t>
            </w:r>
            <w:r w:rsidRPr="008C3A30">
              <w:rPr>
                <w:rFonts w:ascii="Times New Roman" w:eastAsia="Times New Roman" w:hAnsi="Times New Roman" w:cs="Times New Roman"/>
                <w:sz w:val="28"/>
                <w:szCs w:val="28"/>
              </w:rPr>
              <w:t xml:space="preserve"> сумм, уплаченных </w:t>
            </w:r>
            <w:r w:rsidRPr="008C3A30">
              <w:rPr>
                <w:rFonts w:ascii="Times New Roman" w:eastAsia="Times New Roman" w:hAnsi="Times New Roman" w:cs="Times New Roman"/>
                <w:b/>
                <w:sz w:val="28"/>
                <w:szCs w:val="28"/>
              </w:rPr>
              <w:t>в течение</w:t>
            </w:r>
            <w:r w:rsidRPr="008C3A30">
              <w:rPr>
                <w:rFonts w:ascii="Times New Roman" w:eastAsia="Times New Roman" w:hAnsi="Times New Roman" w:cs="Times New Roman"/>
                <w:sz w:val="28"/>
                <w:szCs w:val="28"/>
              </w:rPr>
              <w:t xml:space="preserve"> 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4676"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keepNext/>
              <w:keepLines/>
              <w:spacing w:before="20" w:after="20" w:line="240" w:lineRule="auto"/>
              <w:ind w:firstLine="317"/>
              <w:outlineLvl w:val="2"/>
              <w:rPr>
                <w:rFonts w:ascii="Times New Roman" w:eastAsia="Times New Roman" w:hAnsi="Times New Roman" w:cs="Times New Roman"/>
                <w:b/>
                <w:bCs/>
                <w:sz w:val="28"/>
                <w:szCs w:val="28"/>
                <w:lang w:eastAsia="ru-RU"/>
              </w:rPr>
            </w:pPr>
            <w:r w:rsidRPr="008C3A30">
              <w:rPr>
                <w:rFonts w:ascii="Times New Roman" w:eastAsia="Times New Roman" w:hAnsi="Times New Roman" w:cs="Times New Roman"/>
                <w:b/>
                <w:bCs/>
                <w:sz w:val="28"/>
                <w:szCs w:val="28"/>
                <w:lang w:eastAsia="ru-RU"/>
              </w:rPr>
              <w:t>Статья 48. Сроки исковой давности по налоговому обязательству и требованию</w:t>
            </w:r>
          </w:p>
          <w:p w:rsidR="00981FC6" w:rsidRPr="008C3A30" w:rsidRDefault="00981FC6" w:rsidP="00981FC6">
            <w:pPr>
              <w:shd w:val="clear" w:color="auto" w:fill="FFFFFF"/>
              <w:spacing w:after="0" w:line="240" w:lineRule="auto"/>
              <w:ind w:firstLine="321"/>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sz w:val="28"/>
                <w:szCs w:val="28"/>
              </w:rPr>
              <w:t xml:space="preserve">12. Излишне (ошибочно) уплаченная сумма налога и платежа в бюджет, пеней подлежит зачету и (или) возврату в </w:t>
            </w:r>
            <w:r w:rsidRPr="008C3A30">
              <w:rPr>
                <w:rFonts w:ascii="Times New Roman" w:eastAsia="Times New Roman" w:hAnsi="Times New Roman" w:cs="Times New Roman"/>
                <w:b/>
                <w:sz w:val="28"/>
                <w:szCs w:val="28"/>
              </w:rPr>
              <w:t>размере</w:t>
            </w:r>
            <w:r w:rsidRPr="008C3A30">
              <w:rPr>
                <w:rFonts w:ascii="Times New Roman" w:eastAsia="Times New Roman" w:hAnsi="Times New Roman" w:cs="Times New Roman"/>
                <w:sz w:val="28"/>
                <w:szCs w:val="28"/>
              </w:rPr>
              <w:t xml:space="preserve"> сумм, уплаченных в течение </w:t>
            </w:r>
            <w:r w:rsidRPr="008C3A30">
              <w:rPr>
                <w:rFonts w:ascii="Times New Roman" w:eastAsia="Times New Roman" w:hAnsi="Times New Roman" w:cs="Times New Roman"/>
                <w:b/>
                <w:sz w:val="28"/>
                <w:szCs w:val="28"/>
              </w:rPr>
              <w:t>текущего года и</w:t>
            </w:r>
            <w:r w:rsidRPr="008C3A30">
              <w:rPr>
                <w:rFonts w:ascii="Times New Roman" w:eastAsia="Times New Roman" w:hAnsi="Times New Roman" w:cs="Times New Roman"/>
                <w:sz w:val="28"/>
                <w:szCs w:val="28"/>
              </w:rPr>
              <w:t xml:space="preserve">  </w:t>
            </w:r>
            <w:r w:rsidRPr="008C3A30">
              <w:rPr>
                <w:rFonts w:ascii="Times New Roman" w:eastAsia="Times New Roman" w:hAnsi="Times New Roman" w:cs="Times New Roman"/>
                <w:b/>
                <w:sz w:val="28"/>
                <w:szCs w:val="28"/>
              </w:rPr>
              <w:t xml:space="preserve">предыдущих календарных лет в пределах </w:t>
            </w:r>
            <w:r w:rsidRPr="008C3A30">
              <w:rPr>
                <w:rFonts w:ascii="Times New Roman" w:eastAsia="Times New Roman" w:hAnsi="Times New Roman" w:cs="Times New Roman"/>
                <w:sz w:val="28"/>
                <w:szCs w:val="28"/>
              </w:rPr>
              <w:t>срока исковой давности, установленного пунктами 2 и 3 настоящей статьи, за исключением случая, установленного статьей 108 настоящего Кодекса.</w:t>
            </w:r>
          </w:p>
        </w:tc>
        <w:tc>
          <w:tcPr>
            <w:tcW w:w="2268"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spacing w:after="0" w:line="240" w:lineRule="auto"/>
              <w:jc w:val="both"/>
              <w:rPr>
                <w:rFonts w:ascii="Times New Roman" w:hAnsi="Times New Roman" w:cs="Times New Roman"/>
                <w:b/>
                <w:sz w:val="28"/>
                <w:szCs w:val="28"/>
              </w:rPr>
            </w:pPr>
            <w:r w:rsidRPr="008C3A30">
              <w:rPr>
                <w:rFonts w:ascii="Times New Roman" w:hAnsi="Times New Roman" w:cs="Times New Roman"/>
                <w:sz w:val="28"/>
                <w:szCs w:val="28"/>
              </w:rPr>
              <w:t xml:space="preserve">В целях  исключения различных толкований при определении </w:t>
            </w:r>
            <w:r w:rsidRPr="008C3A30">
              <w:rPr>
                <w:rFonts w:ascii="Times New Roman" w:eastAsia="Times New Roman" w:hAnsi="Times New Roman" w:cs="Times New Roman"/>
                <w:sz w:val="28"/>
                <w:szCs w:val="28"/>
              </w:rPr>
              <w:t xml:space="preserve"> излишне (ошибочно) уплаченной суммы налога, платежа в бюджет и пеней, подлежащих зачету и (или) возврату</w:t>
            </w:r>
            <w:r w:rsidRPr="008C3A30">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981FC6" w:rsidRPr="008C3A30" w:rsidRDefault="00981FC6" w:rsidP="00981FC6">
            <w:pPr>
              <w:spacing w:after="0" w:line="240" w:lineRule="auto"/>
              <w:contextualSpacing/>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УГУ </w:t>
            </w:r>
            <w:proofErr w:type="spellStart"/>
            <w:r w:rsidRPr="008C3A30">
              <w:rPr>
                <w:rFonts w:ascii="Times New Roman" w:eastAsia="Times New Roman" w:hAnsi="Times New Roman" w:cs="Times New Roman"/>
                <w:b/>
                <w:sz w:val="28"/>
                <w:szCs w:val="28"/>
                <w:lang w:eastAsia="ar-SA"/>
              </w:rPr>
              <w:t>Джанадилова</w:t>
            </w:r>
            <w:proofErr w:type="spellEnd"/>
            <w:r w:rsidRPr="008C3A30">
              <w:rPr>
                <w:rFonts w:ascii="Times New Roman" w:eastAsia="Times New Roman" w:hAnsi="Times New Roman" w:cs="Times New Roman"/>
                <w:b/>
                <w:sz w:val="28"/>
                <w:szCs w:val="28"/>
                <w:lang w:eastAsia="ar-SA"/>
              </w:rPr>
              <w:t xml:space="preserve"> Ж.Д.</w:t>
            </w:r>
          </w:p>
          <w:p w:rsidR="00981FC6" w:rsidRPr="008C3A30" w:rsidRDefault="00981FC6" w:rsidP="00981FC6">
            <w:pPr>
              <w:spacing w:after="0" w:line="240" w:lineRule="auto"/>
              <w:contextualSpacing/>
              <w:rPr>
                <w:rFonts w:ascii="Times New Roman" w:eastAsia="Times New Roman" w:hAnsi="Times New Roman" w:cs="Times New Roman"/>
                <w:b/>
                <w:sz w:val="28"/>
                <w:szCs w:val="28"/>
                <w:lang w:eastAsia="ar-SA"/>
              </w:rPr>
            </w:pPr>
          </w:p>
          <w:p w:rsidR="00981FC6" w:rsidRPr="008C3A30" w:rsidRDefault="00981FC6" w:rsidP="00981FC6">
            <w:pPr>
              <w:spacing w:after="0" w:line="240" w:lineRule="auto"/>
              <w:contextualSpacing/>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выпавшая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010E4B" w:rsidRDefault="00010E4B" w:rsidP="00817B6B">
            <w:pPr>
              <w:contextualSpacing/>
              <w:jc w:val="both"/>
              <w:rPr>
                <w:rFonts w:ascii="Times New Roman" w:hAnsi="Times New Roman" w:cs="Times New Roman"/>
                <w:b/>
                <w:sz w:val="28"/>
                <w:szCs w:val="28"/>
              </w:rPr>
            </w:pPr>
            <w:r w:rsidRPr="00010E4B">
              <w:rPr>
                <w:rFonts w:ascii="Times New Roman" w:hAnsi="Times New Roman" w:cs="Times New Roman"/>
                <w:b/>
                <w:sz w:val="28"/>
                <w:szCs w:val="28"/>
              </w:rPr>
              <w:t>П. 1, 2, 6 статьи  76</w:t>
            </w:r>
          </w:p>
        </w:tc>
        <w:tc>
          <w:tcPr>
            <w:tcW w:w="4673" w:type="dxa"/>
            <w:tcBorders>
              <w:top w:val="single" w:sz="4" w:space="0" w:color="auto"/>
              <w:left w:val="single" w:sz="4" w:space="0" w:color="auto"/>
              <w:bottom w:val="single" w:sz="4" w:space="0" w:color="auto"/>
              <w:right w:val="single" w:sz="4" w:space="0" w:color="auto"/>
            </w:tcBorders>
          </w:tcPr>
          <w:p w:rsidR="00010E4B" w:rsidRPr="00010E4B" w:rsidRDefault="00010E4B" w:rsidP="00817B6B">
            <w:pPr>
              <w:shd w:val="clear" w:color="auto" w:fill="FFFFFF"/>
              <w:jc w:val="both"/>
              <w:rPr>
                <w:rFonts w:ascii="Times New Roman" w:hAnsi="Times New Roman" w:cs="Times New Roman"/>
                <w:b/>
                <w:sz w:val="28"/>
                <w:szCs w:val="28"/>
              </w:rPr>
            </w:pPr>
            <w:r w:rsidRPr="00010E4B">
              <w:rPr>
                <w:rFonts w:ascii="Times New Roman" w:hAnsi="Times New Roman" w:cs="Times New Roman"/>
                <w:b/>
                <w:sz w:val="28"/>
                <w:szCs w:val="28"/>
              </w:rPr>
              <w:t xml:space="preserve">Статья 76. Особенности регистрации нерезидента в качестве налогоплательщика </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1. Юридическое лицо-</w:t>
            </w:r>
            <w:r w:rsidRPr="00010E4B">
              <w:rPr>
                <w:rFonts w:ascii="Times New Roman" w:hAnsi="Times New Roman" w:cs="Times New Roman"/>
                <w:sz w:val="28"/>
                <w:szCs w:val="28"/>
              </w:rPr>
              <w:lastRenderedPageBreak/>
              <w:t xml:space="preserve">нерезидент, осуществляющее деятельность через постоянное учреждение без открытия филиала, представительства, для регистрации в качестве налогоплательщика с учетом положений </w:t>
            </w:r>
            <w:hyperlink w:anchor="sub2200000" w:history="1">
              <w:r w:rsidRPr="00010E4B">
                <w:rPr>
                  <w:rStyle w:val="a8"/>
                  <w:rFonts w:ascii="Times New Roman" w:hAnsi="Times New Roman" w:cs="Times New Roman"/>
                  <w:sz w:val="28"/>
                  <w:szCs w:val="28"/>
                </w:rPr>
                <w:t>статьи 220</w:t>
              </w:r>
            </w:hyperlink>
            <w:r w:rsidRPr="00010E4B">
              <w:rPr>
                <w:rFonts w:ascii="Times New Roman" w:hAnsi="Times New Roman" w:cs="Times New Roman"/>
                <w:sz w:val="28"/>
                <w:szCs w:val="28"/>
              </w:rPr>
              <w:t xml:space="preserve"> настоящего Кодекса обязано в течение тридцати календарных дней с даты начала осуществления деятельности в Республике Казахстан через постоянное учреждение подать в налоговый орган по месту нахождения постоянного учреждения налоговое заявление о постановке на регистрационный учет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bookmarkStart w:id="1" w:name="SUB760101"/>
            <w:bookmarkEnd w:id="1"/>
            <w:r w:rsidRPr="00010E4B">
              <w:rPr>
                <w:rFonts w:ascii="Times New Roman" w:hAnsi="Times New Roman" w:cs="Times New Roman"/>
                <w:sz w:val="28"/>
                <w:szCs w:val="28"/>
              </w:rPr>
              <w:t>1) учредительных;</w:t>
            </w:r>
          </w:p>
          <w:p w:rsidR="00010E4B" w:rsidRPr="00010E4B" w:rsidRDefault="00010E4B" w:rsidP="00817B6B">
            <w:pPr>
              <w:ind w:firstLine="426"/>
              <w:jc w:val="both"/>
              <w:rPr>
                <w:rFonts w:ascii="Times New Roman" w:hAnsi="Times New Roman" w:cs="Times New Roman"/>
                <w:sz w:val="28"/>
                <w:szCs w:val="28"/>
              </w:rPr>
            </w:pPr>
            <w:bookmarkStart w:id="2" w:name="SUB760102"/>
            <w:bookmarkEnd w:id="2"/>
            <w:r w:rsidRPr="00010E4B">
              <w:rPr>
                <w:rFonts w:ascii="Times New Roman" w:hAnsi="Times New Roman" w:cs="Times New Roman"/>
                <w:sz w:val="28"/>
                <w:szCs w:val="28"/>
              </w:rPr>
              <w:t>2) подтверждающих государственную регистрацию в стране инкорпорации нерезидента, с указанием номера государственной регистрации (или его аналога);</w:t>
            </w:r>
          </w:p>
          <w:p w:rsidR="00010E4B" w:rsidRDefault="00010E4B" w:rsidP="00817B6B">
            <w:pPr>
              <w:ind w:firstLine="426"/>
              <w:jc w:val="both"/>
              <w:rPr>
                <w:rFonts w:ascii="Times New Roman" w:hAnsi="Times New Roman" w:cs="Times New Roman"/>
                <w:sz w:val="28"/>
                <w:szCs w:val="28"/>
              </w:rPr>
            </w:pPr>
            <w:bookmarkStart w:id="3" w:name="SUB760103"/>
            <w:bookmarkEnd w:id="3"/>
            <w:r w:rsidRPr="00010E4B">
              <w:rPr>
                <w:rFonts w:ascii="Times New Roman" w:hAnsi="Times New Roman" w:cs="Times New Roman"/>
                <w:sz w:val="28"/>
                <w:szCs w:val="28"/>
              </w:rPr>
              <w:t xml:space="preserve">3) подтверждающих налоговую регистрацию в стране инкорпорации </w:t>
            </w:r>
            <w:r w:rsidRPr="00010E4B">
              <w:rPr>
                <w:rFonts w:ascii="Times New Roman" w:hAnsi="Times New Roman" w:cs="Times New Roman"/>
                <w:sz w:val="28"/>
                <w:szCs w:val="28"/>
              </w:rPr>
              <w:lastRenderedPageBreak/>
              <w:t>нерезидента, с указанием номера налоговой регистрации (или его аналога) при наличии такого документа.</w:t>
            </w:r>
          </w:p>
          <w:p w:rsidR="00010E4B" w:rsidRDefault="00010E4B" w:rsidP="00010E4B">
            <w:pPr>
              <w:rPr>
                <w:rFonts w:ascii="Times New Roman" w:hAnsi="Times New Roman" w:cs="Times New Roman"/>
                <w:sz w:val="28"/>
                <w:szCs w:val="28"/>
              </w:rPr>
            </w:pPr>
            <w:r w:rsidRPr="00010E4B">
              <w:rPr>
                <w:rFonts w:ascii="Times New Roman" w:hAnsi="Times New Roman" w:cs="Times New Roman"/>
                <w:sz w:val="28"/>
                <w:szCs w:val="28"/>
              </w:rPr>
              <w:t xml:space="preserve">       </w:t>
            </w:r>
            <w:r>
              <w:rPr>
                <w:rFonts w:ascii="Times New Roman" w:hAnsi="Times New Roman" w:cs="Times New Roman"/>
                <w:b/>
                <w:sz w:val="28"/>
                <w:szCs w:val="28"/>
              </w:rPr>
              <w:t>4</w:t>
            </w:r>
            <w:r w:rsidRPr="00010E4B">
              <w:rPr>
                <w:rFonts w:ascii="Times New Roman" w:hAnsi="Times New Roman" w:cs="Times New Roman"/>
                <w:b/>
                <w:sz w:val="28"/>
                <w:szCs w:val="28"/>
              </w:rPr>
              <w:t>) отсутствует.</w:t>
            </w:r>
          </w:p>
          <w:p w:rsidR="00010E4B" w:rsidRPr="00010E4B" w:rsidRDefault="00010E4B" w:rsidP="00817B6B">
            <w:pPr>
              <w:ind w:firstLine="426"/>
              <w:jc w:val="both"/>
              <w:rPr>
                <w:rFonts w:ascii="Times New Roman" w:hAnsi="Times New Roman" w:cs="Times New Roman"/>
                <w:sz w:val="28"/>
                <w:szCs w:val="28"/>
              </w:rPr>
            </w:pPr>
          </w:p>
          <w:p w:rsidR="00010E4B" w:rsidRPr="00010E4B" w:rsidRDefault="00010E4B" w:rsidP="00817B6B">
            <w:pPr>
              <w:ind w:firstLine="426"/>
              <w:jc w:val="both"/>
              <w:rPr>
                <w:rFonts w:ascii="Times New Roman" w:hAnsi="Times New Roman" w:cs="Times New Roman"/>
                <w:sz w:val="28"/>
                <w:szCs w:val="28"/>
              </w:rPr>
            </w:pPr>
            <w:bookmarkStart w:id="4" w:name="SUB760200"/>
            <w:bookmarkEnd w:id="4"/>
            <w:r w:rsidRPr="00010E4B">
              <w:rPr>
                <w:rFonts w:ascii="Times New Roman" w:hAnsi="Times New Roman" w:cs="Times New Roman"/>
                <w:sz w:val="28"/>
                <w:szCs w:val="28"/>
              </w:rPr>
              <w:t>2. Юридическое лицо, созданное в соответствии с законодательством иностранного государства, место эффективного управления (место нахождения фактического органа управления) которого находится в Республике Казахстан, обязано в течение тридцати календарных дней со дня принятия решения о признании местом эффективного управления (местом нахождения фактического органа управления) Республики Казахстан подать в налоговый орган по месту нахождения налоговое заявление о постановке на регистрационный учет в качестве налогоплательщика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bookmarkStart w:id="5" w:name="SUB760201"/>
            <w:bookmarkEnd w:id="5"/>
            <w:r w:rsidRPr="00010E4B">
              <w:rPr>
                <w:rFonts w:ascii="Times New Roman" w:hAnsi="Times New Roman" w:cs="Times New Roman"/>
                <w:sz w:val="28"/>
                <w:szCs w:val="28"/>
              </w:rPr>
              <w:lastRenderedPageBreak/>
              <w:t>1) учредительных;</w:t>
            </w:r>
          </w:p>
          <w:p w:rsidR="00010E4B" w:rsidRPr="00010E4B" w:rsidRDefault="00010E4B" w:rsidP="00817B6B">
            <w:pPr>
              <w:ind w:firstLine="426"/>
              <w:jc w:val="both"/>
              <w:rPr>
                <w:rFonts w:ascii="Times New Roman" w:hAnsi="Times New Roman" w:cs="Times New Roman"/>
                <w:sz w:val="28"/>
                <w:szCs w:val="28"/>
              </w:rPr>
            </w:pPr>
            <w:bookmarkStart w:id="6" w:name="SUB760202"/>
            <w:bookmarkEnd w:id="6"/>
            <w:r w:rsidRPr="00010E4B">
              <w:rPr>
                <w:rFonts w:ascii="Times New Roman" w:hAnsi="Times New Roman" w:cs="Times New Roman"/>
                <w:sz w:val="28"/>
                <w:szCs w:val="28"/>
              </w:rPr>
              <w:t>2) подтверждающих государственную регистрацию в стране инкорпорации нерезидента, с указанием номера государственной регистрации (или его аналога);</w:t>
            </w:r>
          </w:p>
          <w:p w:rsidR="00010E4B" w:rsidRPr="00010E4B" w:rsidRDefault="00010E4B" w:rsidP="00817B6B">
            <w:pPr>
              <w:ind w:firstLine="426"/>
              <w:jc w:val="both"/>
              <w:rPr>
                <w:rFonts w:ascii="Times New Roman" w:hAnsi="Times New Roman" w:cs="Times New Roman"/>
                <w:sz w:val="28"/>
                <w:szCs w:val="28"/>
              </w:rPr>
            </w:pPr>
            <w:bookmarkStart w:id="7" w:name="SUB760203"/>
            <w:bookmarkEnd w:id="7"/>
            <w:r w:rsidRPr="00010E4B">
              <w:rPr>
                <w:rFonts w:ascii="Times New Roman" w:hAnsi="Times New Roman" w:cs="Times New Roman"/>
                <w:sz w:val="28"/>
                <w:szCs w:val="28"/>
              </w:rPr>
              <w:t xml:space="preserve">3) подтверждающих налоговую регистрацию при ее наличии в стране инкорпорации или стране </w:t>
            </w:r>
            <w:proofErr w:type="spellStart"/>
            <w:r w:rsidRPr="00010E4B">
              <w:rPr>
                <w:rFonts w:ascii="Times New Roman" w:hAnsi="Times New Roman" w:cs="Times New Roman"/>
                <w:sz w:val="28"/>
                <w:szCs w:val="28"/>
              </w:rPr>
              <w:t>резидентства</w:t>
            </w:r>
            <w:proofErr w:type="spellEnd"/>
            <w:r w:rsidRPr="00010E4B">
              <w:rPr>
                <w:rFonts w:ascii="Times New Roman" w:hAnsi="Times New Roman" w:cs="Times New Roman"/>
                <w:sz w:val="28"/>
                <w:szCs w:val="28"/>
              </w:rPr>
              <w:t xml:space="preserve"> нерезидента, с указанием номера налоговой регистрации (или его аналога) при наличии такого документа;</w:t>
            </w:r>
          </w:p>
          <w:p w:rsidR="00010E4B" w:rsidRDefault="00010E4B" w:rsidP="00817B6B">
            <w:pPr>
              <w:ind w:firstLine="426"/>
              <w:jc w:val="both"/>
              <w:rPr>
                <w:rFonts w:ascii="Times New Roman" w:hAnsi="Times New Roman" w:cs="Times New Roman"/>
                <w:sz w:val="28"/>
                <w:szCs w:val="28"/>
              </w:rPr>
            </w:pPr>
            <w:bookmarkStart w:id="8" w:name="SUB760204"/>
            <w:bookmarkEnd w:id="8"/>
            <w:r w:rsidRPr="00010E4B">
              <w:rPr>
                <w:rFonts w:ascii="Times New Roman" w:hAnsi="Times New Roman" w:cs="Times New Roman"/>
                <w:sz w:val="28"/>
                <w:szCs w:val="28"/>
              </w:rPr>
              <w:t>4) протокола собрания совета директоров или аналогичного органа управления.</w:t>
            </w:r>
          </w:p>
          <w:p w:rsidR="00010E4B" w:rsidRPr="00010E4B" w:rsidRDefault="00010E4B" w:rsidP="00010E4B">
            <w:pPr>
              <w:rPr>
                <w:rFonts w:ascii="Times New Roman" w:hAnsi="Times New Roman" w:cs="Times New Roman"/>
                <w:b/>
                <w:sz w:val="28"/>
                <w:szCs w:val="28"/>
              </w:rPr>
            </w:pPr>
            <w:r w:rsidRPr="00010E4B">
              <w:rPr>
                <w:rFonts w:ascii="Times New Roman" w:hAnsi="Times New Roman" w:cs="Times New Roman"/>
                <w:sz w:val="28"/>
                <w:szCs w:val="28"/>
              </w:rPr>
              <w:t xml:space="preserve">       </w:t>
            </w:r>
            <w:r w:rsidRPr="00010E4B">
              <w:rPr>
                <w:rFonts w:ascii="Times New Roman" w:hAnsi="Times New Roman" w:cs="Times New Roman"/>
                <w:b/>
                <w:sz w:val="28"/>
                <w:szCs w:val="28"/>
              </w:rPr>
              <w:t>5) отсутствует.</w:t>
            </w:r>
          </w:p>
          <w:p w:rsidR="00010E4B" w:rsidRDefault="00010E4B" w:rsidP="00817B6B">
            <w:pPr>
              <w:shd w:val="clear" w:color="auto" w:fill="FFFFFF"/>
              <w:jc w:val="both"/>
              <w:textAlignment w:val="baseline"/>
              <w:rPr>
                <w:rFonts w:ascii="Times New Roman" w:hAnsi="Times New Roman" w:cs="Times New Roman"/>
                <w:bCs/>
                <w:spacing w:val="2"/>
                <w:sz w:val="28"/>
                <w:szCs w:val="28"/>
                <w:bdr w:val="none" w:sz="0" w:space="0" w:color="auto" w:frame="1"/>
                <w:shd w:val="clear" w:color="auto" w:fill="FFFFFF"/>
              </w:rPr>
            </w:pPr>
            <w:r w:rsidRPr="00010E4B">
              <w:rPr>
                <w:rFonts w:ascii="Times New Roman" w:hAnsi="Times New Roman" w:cs="Times New Roman"/>
                <w:bCs/>
                <w:spacing w:val="2"/>
                <w:sz w:val="28"/>
                <w:szCs w:val="28"/>
                <w:bdr w:val="none" w:sz="0" w:space="0" w:color="auto" w:frame="1"/>
                <w:shd w:val="clear" w:color="auto" w:fill="FFFFFF"/>
              </w:rPr>
              <w:t xml:space="preserve">      …</w:t>
            </w:r>
          </w:p>
          <w:p w:rsidR="00010E4B" w:rsidRPr="00010E4B" w:rsidRDefault="00010E4B" w:rsidP="00817B6B">
            <w:pPr>
              <w:shd w:val="clear" w:color="auto" w:fill="FFFFFF"/>
              <w:jc w:val="both"/>
              <w:textAlignment w:val="baseline"/>
              <w:rPr>
                <w:rFonts w:ascii="Times New Roman" w:hAnsi="Times New Roman" w:cs="Times New Roman"/>
                <w:bCs/>
                <w:spacing w:val="2"/>
                <w:sz w:val="28"/>
                <w:szCs w:val="28"/>
                <w:bdr w:val="none" w:sz="0" w:space="0" w:color="auto" w:frame="1"/>
                <w:shd w:val="clear" w:color="auto" w:fill="FFFFFF"/>
              </w:rPr>
            </w:pP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 xml:space="preserve">6. Нерезидент -участник договора о совместной деятельности, заключенного с резидентом, деятельность которого приводит к образованию постоянного учреждения, для </w:t>
            </w:r>
            <w:r w:rsidRPr="00010E4B">
              <w:rPr>
                <w:rFonts w:ascii="Times New Roman" w:hAnsi="Times New Roman" w:cs="Times New Roman"/>
                <w:sz w:val="28"/>
                <w:szCs w:val="28"/>
              </w:rPr>
              <w:lastRenderedPageBreak/>
              <w:t xml:space="preserve">регистрации в качестве налогоплательщика обязан в течение тридцати календарных дней с даты начала осуществления деятельности, определенной в соответствии с </w:t>
            </w:r>
            <w:hyperlink w:anchor="sub2201000" w:history="1">
              <w:r w:rsidRPr="00010E4B">
                <w:rPr>
                  <w:rStyle w:val="a8"/>
                  <w:rFonts w:ascii="Times New Roman" w:hAnsi="Times New Roman" w:cs="Times New Roman"/>
                  <w:sz w:val="28"/>
                  <w:szCs w:val="28"/>
                </w:rPr>
                <w:t>пунктом 10 статьи 220</w:t>
              </w:r>
            </w:hyperlink>
            <w:r w:rsidRPr="00010E4B">
              <w:rPr>
                <w:rFonts w:ascii="Times New Roman" w:hAnsi="Times New Roman" w:cs="Times New Roman"/>
                <w:sz w:val="28"/>
                <w:szCs w:val="28"/>
              </w:rPr>
              <w:t xml:space="preserve"> настоящего Кодекса, представить в налоговый орган по месту нахождения (жительства, пребывания) резидента - участника договора о совместной деятельности налоговое заявление о постановке на регистрационный учет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bookmarkStart w:id="9" w:name="SUB760601"/>
            <w:bookmarkEnd w:id="9"/>
            <w:r w:rsidRPr="00010E4B">
              <w:rPr>
                <w:rFonts w:ascii="Times New Roman" w:hAnsi="Times New Roman" w:cs="Times New Roman"/>
                <w:sz w:val="28"/>
                <w:szCs w:val="28"/>
              </w:rPr>
              <w:t>1) договора о совместной деятельности;</w:t>
            </w:r>
          </w:p>
          <w:p w:rsidR="00010E4B" w:rsidRPr="00010E4B" w:rsidRDefault="00010E4B" w:rsidP="00817B6B">
            <w:pPr>
              <w:ind w:firstLine="426"/>
              <w:jc w:val="both"/>
              <w:rPr>
                <w:rFonts w:ascii="Times New Roman" w:hAnsi="Times New Roman" w:cs="Times New Roman"/>
                <w:sz w:val="28"/>
                <w:szCs w:val="28"/>
              </w:rPr>
            </w:pPr>
            <w:bookmarkStart w:id="10" w:name="SUB760602"/>
            <w:bookmarkEnd w:id="10"/>
            <w:r w:rsidRPr="00010E4B">
              <w:rPr>
                <w:rFonts w:ascii="Times New Roman" w:hAnsi="Times New Roman" w:cs="Times New Roman"/>
                <w:sz w:val="28"/>
                <w:szCs w:val="28"/>
              </w:rPr>
              <w:t>2) документа, удостоверяющего личность физического лица-нерезидента, или учредительных документов юридического лица-нерезидента;</w:t>
            </w:r>
          </w:p>
          <w:p w:rsidR="00010E4B" w:rsidRPr="00010E4B" w:rsidRDefault="00010E4B" w:rsidP="00817B6B">
            <w:pPr>
              <w:ind w:firstLine="426"/>
              <w:jc w:val="both"/>
              <w:rPr>
                <w:rFonts w:ascii="Times New Roman" w:hAnsi="Times New Roman" w:cs="Times New Roman"/>
                <w:sz w:val="28"/>
                <w:szCs w:val="28"/>
              </w:rPr>
            </w:pPr>
            <w:bookmarkStart w:id="11" w:name="SUB760603"/>
            <w:bookmarkEnd w:id="11"/>
            <w:r w:rsidRPr="00010E4B">
              <w:rPr>
                <w:rFonts w:ascii="Times New Roman" w:hAnsi="Times New Roman" w:cs="Times New Roman"/>
                <w:sz w:val="28"/>
                <w:szCs w:val="28"/>
              </w:rPr>
              <w:t xml:space="preserve">3) документа, подтверждающего государственную регистрацию в стране инкорпорации нерезидента, с указанием номера государственной </w:t>
            </w:r>
            <w:r w:rsidRPr="00010E4B">
              <w:rPr>
                <w:rFonts w:ascii="Times New Roman" w:hAnsi="Times New Roman" w:cs="Times New Roman"/>
                <w:sz w:val="28"/>
                <w:szCs w:val="28"/>
              </w:rPr>
              <w:lastRenderedPageBreak/>
              <w:t>регистрации (или его аналога);</w:t>
            </w:r>
          </w:p>
          <w:p w:rsidR="00010E4B" w:rsidRPr="00010E4B" w:rsidRDefault="00010E4B" w:rsidP="00817B6B">
            <w:pPr>
              <w:ind w:firstLine="426"/>
              <w:jc w:val="both"/>
              <w:rPr>
                <w:rFonts w:ascii="Times New Roman" w:hAnsi="Times New Roman" w:cs="Times New Roman"/>
                <w:sz w:val="28"/>
                <w:szCs w:val="28"/>
              </w:rPr>
            </w:pPr>
            <w:bookmarkStart w:id="12" w:name="SUB760604"/>
            <w:bookmarkEnd w:id="12"/>
            <w:r w:rsidRPr="00010E4B">
              <w:rPr>
                <w:rFonts w:ascii="Times New Roman" w:hAnsi="Times New Roman" w:cs="Times New Roman"/>
                <w:sz w:val="28"/>
                <w:szCs w:val="28"/>
              </w:rPr>
              <w:t>4) документа, подтверждающего налоговую регистрацию в стране инкорпорации нерезидента, с указанием номера налоговой регистрации (или его аналога) при его наличии.</w:t>
            </w:r>
          </w:p>
          <w:p w:rsidR="00010E4B" w:rsidRPr="00010E4B" w:rsidRDefault="00010E4B" w:rsidP="00817B6B">
            <w:pPr>
              <w:rPr>
                <w:rFonts w:ascii="Times New Roman" w:hAnsi="Times New Roman" w:cs="Times New Roman"/>
                <w:b/>
                <w:sz w:val="28"/>
                <w:szCs w:val="28"/>
              </w:rPr>
            </w:pPr>
            <w:r w:rsidRPr="00010E4B">
              <w:rPr>
                <w:rFonts w:ascii="Times New Roman" w:hAnsi="Times New Roman" w:cs="Times New Roman"/>
                <w:sz w:val="28"/>
                <w:szCs w:val="28"/>
              </w:rPr>
              <w:t xml:space="preserve">       </w:t>
            </w:r>
            <w:r w:rsidRPr="00010E4B">
              <w:rPr>
                <w:rFonts w:ascii="Times New Roman" w:hAnsi="Times New Roman" w:cs="Times New Roman"/>
                <w:b/>
                <w:sz w:val="28"/>
                <w:szCs w:val="28"/>
              </w:rPr>
              <w:t>5) отсутствует.</w:t>
            </w:r>
          </w:p>
          <w:p w:rsidR="00010E4B" w:rsidRPr="00010E4B" w:rsidRDefault="00010E4B" w:rsidP="00817B6B">
            <w:pPr>
              <w:ind w:firstLine="426"/>
              <w:jc w:val="both"/>
              <w:rPr>
                <w:rFonts w:ascii="Times New Roman" w:hAnsi="Times New Roman" w:cs="Times New Roman"/>
                <w:sz w:val="28"/>
                <w:szCs w:val="28"/>
              </w:rPr>
            </w:pPr>
          </w:p>
          <w:p w:rsidR="00010E4B" w:rsidRPr="00010E4B" w:rsidRDefault="00010E4B" w:rsidP="00817B6B">
            <w:pPr>
              <w:shd w:val="clear" w:color="auto" w:fill="FFFFFF"/>
              <w:jc w:val="both"/>
              <w:textAlignment w:val="baseline"/>
              <w:rPr>
                <w:rFonts w:ascii="Times New Roman" w:hAnsi="Times New Roman" w:cs="Times New Roman"/>
                <w:bCs/>
                <w:spacing w:val="2"/>
                <w:sz w:val="28"/>
                <w:szCs w:val="28"/>
                <w:bdr w:val="none" w:sz="0" w:space="0" w:color="auto" w:frame="1"/>
                <w:shd w:val="clear" w:color="auto" w:fill="FFFFFF"/>
              </w:rPr>
            </w:pPr>
          </w:p>
        </w:tc>
        <w:tc>
          <w:tcPr>
            <w:tcW w:w="4676" w:type="dxa"/>
            <w:tcBorders>
              <w:top w:val="single" w:sz="4" w:space="0" w:color="auto"/>
              <w:left w:val="single" w:sz="4" w:space="0" w:color="auto"/>
              <w:bottom w:val="single" w:sz="4" w:space="0" w:color="auto"/>
              <w:right w:val="single" w:sz="4" w:space="0" w:color="auto"/>
            </w:tcBorders>
          </w:tcPr>
          <w:p w:rsidR="00010E4B" w:rsidRPr="00010E4B" w:rsidRDefault="00010E4B" w:rsidP="00817B6B">
            <w:pPr>
              <w:shd w:val="clear" w:color="auto" w:fill="FFFFFF"/>
              <w:jc w:val="both"/>
              <w:rPr>
                <w:rFonts w:ascii="Times New Roman" w:hAnsi="Times New Roman" w:cs="Times New Roman"/>
                <w:b/>
                <w:sz w:val="28"/>
                <w:szCs w:val="28"/>
              </w:rPr>
            </w:pPr>
            <w:r w:rsidRPr="00010E4B">
              <w:rPr>
                <w:rFonts w:ascii="Times New Roman" w:hAnsi="Times New Roman" w:cs="Times New Roman"/>
                <w:b/>
                <w:sz w:val="28"/>
                <w:szCs w:val="28"/>
              </w:rPr>
              <w:lastRenderedPageBreak/>
              <w:t xml:space="preserve">Статья 76. Особенности регистрации нерезидента в качестве налогоплательщика </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1. Юридическое лицо-</w:t>
            </w:r>
            <w:r w:rsidRPr="00010E4B">
              <w:rPr>
                <w:rFonts w:ascii="Times New Roman" w:hAnsi="Times New Roman" w:cs="Times New Roman"/>
                <w:sz w:val="28"/>
                <w:szCs w:val="28"/>
              </w:rPr>
              <w:lastRenderedPageBreak/>
              <w:t xml:space="preserve">нерезидент, осуществляющее деятельность через постоянное учреждение без открытия филиала, представительства, для регистрации в качестве налогоплательщика с учетом положений </w:t>
            </w:r>
            <w:hyperlink w:anchor="sub2200000" w:history="1">
              <w:r w:rsidRPr="00010E4B">
                <w:rPr>
                  <w:rStyle w:val="a8"/>
                  <w:rFonts w:ascii="Times New Roman" w:hAnsi="Times New Roman" w:cs="Times New Roman"/>
                  <w:sz w:val="28"/>
                  <w:szCs w:val="28"/>
                </w:rPr>
                <w:t>статьи 220</w:t>
              </w:r>
            </w:hyperlink>
            <w:r w:rsidRPr="00010E4B">
              <w:rPr>
                <w:rFonts w:ascii="Times New Roman" w:hAnsi="Times New Roman" w:cs="Times New Roman"/>
                <w:sz w:val="28"/>
                <w:szCs w:val="28"/>
              </w:rPr>
              <w:t xml:space="preserve"> настоящего Кодекса обязано в течение тридцати календарных дней с даты начала осуществления деятельности в Республике Казахстан через постоянное учреждение подать в налоговый орган по месту нахождения постоянного учреждения налоговое заявление о постановке на регистрационный учет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1) учредительных;</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2) подтверждающих государственную регистрацию в стране инкорпорации нерезидента, с указанием номера государственной регистрации (или его аналога);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 xml:space="preserve">3) подтверждающих налоговую регистрацию в стране инкорпорации </w:t>
            </w:r>
            <w:r w:rsidRPr="00010E4B">
              <w:rPr>
                <w:rFonts w:ascii="Times New Roman" w:hAnsi="Times New Roman" w:cs="Times New Roman"/>
                <w:sz w:val="28"/>
                <w:szCs w:val="28"/>
              </w:rPr>
              <w:lastRenderedPageBreak/>
              <w:t>нерезидента, с указанием номера налоговой регистрации (или его аналога) при наличии такого документа.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eastAsia="Times New Roman" w:hAnsi="Times New Roman" w:cs="Times New Roman"/>
                <w:b/>
                <w:sz w:val="28"/>
                <w:szCs w:val="28"/>
                <w:lang w:eastAsia="ru-RU"/>
              </w:rPr>
              <w:t>4) документ, содержащий сведения о фактическом получателе дохода (бенефициаре).</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2. Юридическое лицо, созданное в соответствии с законодательством иностранного государства, место эффективного управления (место нахождения фактического органа управления) которого находится в Республике Казахстан, обязано в течение тридцати календарных дней со дня принятия решения о признании местом эффективного управления (местом нахождения фактического органа управления) Республики Казахстан подать в налоговый орган по месту нахождения налоговое заявление о постановке на регистрационный учет в качестве налогоплательщика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lastRenderedPageBreak/>
              <w:t>1) учредительных;</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2) подтверждающих государственную регистрацию в стране инкорпорации нерезидента, с указанием номера государственной регистрации (или его аналога);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 xml:space="preserve">3) подтверждающих налоговую регистрацию при ее наличии в стране инкорпорации или стране </w:t>
            </w:r>
            <w:proofErr w:type="spellStart"/>
            <w:r w:rsidRPr="00010E4B">
              <w:rPr>
                <w:rFonts w:ascii="Times New Roman" w:hAnsi="Times New Roman" w:cs="Times New Roman"/>
                <w:sz w:val="28"/>
                <w:szCs w:val="28"/>
              </w:rPr>
              <w:t>резидентства</w:t>
            </w:r>
            <w:proofErr w:type="spellEnd"/>
            <w:r w:rsidRPr="00010E4B">
              <w:rPr>
                <w:rFonts w:ascii="Times New Roman" w:hAnsi="Times New Roman" w:cs="Times New Roman"/>
                <w:sz w:val="28"/>
                <w:szCs w:val="28"/>
              </w:rPr>
              <w:t xml:space="preserve"> нерезидента, с указанием номера налоговой регистрации (или его аналога) при наличии такого документа;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4) протокола собрания совета директоров или аналогичного органа управления.</w:t>
            </w:r>
          </w:p>
          <w:p w:rsidR="00010E4B" w:rsidRPr="00010E4B" w:rsidRDefault="00010E4B" w:rsidP="00817B6B">
            <w:pPr>
              <w:ind w:firstLine="426"/>
              <w:jc w:val="both"/>
              <w:rPr>
                <w:rFonts w:ascii="Times New Roman" w:eastAsia="Times New Roman" w:hAnsi="Times New Roman" w:cs="Times New Roman"/>
                <w:b/>
                <w:sz w:val="28"/>
                <w:szCs w:val="28"/>
                <w:lang w:eastAsia="ru-RU"/>
              </w:rPr>
            </w:pPr>
            <w:r w:rsidRPr="00010E4B">
              <w:rPr>
                <w:rFonts w:ascii="Times New Roman" w:eastAsia="Times New Roman" w:hAnsi="Times New Roman" w:cs="Times New Roman"/>
                <w:b/>
                <w:sz w:val="28"/>
                <w:szCs w:val="28"/>
                <w:lang w:eastAsia="ru-RU"/>
              </w:rPr>
              <w:t>5) документ, содержащий сведения о фактическом получателе дохода (бенефициаре).</w:t>
            </w:r>
          </w:p>
          <w:p w:rsidR="00010E4B" w:rsidRDefault="00010E4B" w:rsidP="00010E4B">
            <w:pPr>
              <w:ind w:firstLine="317"/>
              <w:jc w:val="both"/>
              <w:rPr>
                <w:rFonts w:ascii="Times New Roman" w:hAnsi="Times New Roman" w:cs="Times New Roman"/>
                <w:sz w:val="28"/>
                <w:szCs w:val="28"/>
              </w:rPr>
            </w:pPr>
            <w:r w:rsidRPr="00010E4B">
              <w:rPr>
                <w:rFonts w:ascii="Times New Roman" w:hAnsi="Times New Roman" w:cs="Times New Roman"/>
                <w:sz w:val="28"/>
                <w:szCs w:val="28"/>
              </w:rPr>
              <w:t>…</w:t>
            </w:r>
          </w:p>
          <w:p w:rsidR="00010E4B" w:rsidRPr="00010E4B" w:rsidRDefault="00010E4B" w:rsidP="00010E4B">
            <w:pPr>
              <w:ind w:firstLine="317"/>
              <w:jc w:val="both"/>
              <w:rPr>
                <w:rFonts w:ascii="Times New Roman" w:hAnsi="Times New Roman" w:cs="Times New Roman"/>
                <w:sz w:val="28"/>
                <w:szCs w:val="28"/>
              </w:rPr>
            </w:pPr>
            <w:r w:rsidRPr="00010E4B">
              <w:rPr>
                <w:rFonts w:ascii="Times New Roman" w:hAnsi="Times New Roman" w:cs="Times New Roman"/>
                <w:sz w:val="28"/>
                <w:szCs w:val="28"/>
              </w:rPr>
              <w:t xml:space="preserve">6. Нерезидент -участник договора о совместной деятельности, заключенного с резидентом, деятельность которого приводит к образованию постоянного </w:t>
            </w:r>
            <w:r w:rsidRPr="00010E4B">
              <w:rPr>
                <w:rFonts w:ascii="Times New Roman" w:hAnsi="Times New Roman" w:cs="Times New Roman"/>
                <w:sz w:val="28"/>
                <w:szCs w:val="28"/>
              </w:rPr>
              <w:lastRenderedPageBreak/>
              <w:t xml:space="preserve">учреждения, для регистрации в качестве налогоплательщика обязан в течение тридцати календарных дней с даты начала осуществления деятельности, определенной в соответствии с </w:t>
            </w:r>
            <w:hyperlink w:anchor="sub2201000" w:history="1">
              <w:r w:rsidRPr="00010E4B">
                <w:rPr>
                  <w:rStyle w:val="a8"/>
                  <w:rFonts w:ascii="Times New Roman" w:hAnsi="Times New Roman" w:cs="Times New Roman"/>
                  <w:sz w:val="28"/>
                  <w:szCs w:val="28"/>
                </w:rPr>
                <w:t>пунктом 10 статьи 220</w:t>
              </w:r>
            </w:hyperlink>
            <w:r w:rsidRPr="00010E4B">
              <w:rPr>
                <w:rFonts w:ascii="Times New Roman" w:hAnsi="Times New Roman" w:cs="Times New Roman"/>
                <w:sz w:val="28"/>
                <w:szCs w:val="28"/>
              </w:rPr>
              <w:t xml:space="preserve"> настоящего Кодекса, представить в налоговый орган по месту нахождения (жительства, пребывания) резидента - участника договора о совместной деятельности налоговое заявление о постановке на регистрационный учет с приложением нотариально засвидетельствованных копий следующих документов:</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1) договора о совместной деятельности;</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2) документа, удостоверяющего личность физического лица-нерезидента, или учредительных документов юридического лица-нерезидента;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 xml:space="preserve">3) документа, подтверждающего государственную регистрацию в стране инкорпорации нерезидента, с указанием номера государственной </w:t>
            </w:r>
            <w:r w:rsidRPr="00010E4B">
              <w:rPr>
                <w:rFonts w:ascii="Times New Roman" w:hAnsi="Times New Roman" w:cs="Times New Roman"/>
                <w:sz w:val="28"/>
                <w:szCs w:val="28"/>
              </w:rPr>
              <w:lastRenderedPageBreak/>
              <w:t>регистрации (или его аналога);</w:t>
            </w:r>
          </w:p>
          <w:p w:rsidR="00010E4B" w:rsidRPr="00010E4B" w:rsidRDefault="00010E4B" w:rsidP="00817B6B">
            <w:pPr>
              <w:ind w:firstLine="426"/>
              <w:jc w:val="both"/>
              <w:rPr>
                <w:rFonts w:ascii="Times New Roman" w:hAnsi="Times New Roman" w:cs="Times New Roman"/>
                <w:sz w:val="28"/>
                <w:szCs w:val="28"/>
              </w:rPr>
            </w:pPr>
            <w:r w:rsidRPr="00010E4B">
              <w:rPr>
                <w:rFonts w:ascii="Times New Roman" w:hAnsi="Times New Roman" w:cs="Times New Roman"/>
                <w:sz w:val="28"/>
                <w:szCs w:val="28"/>
              </w:rPr>
              <w:t>4) документа, подтверждающего налоговую регистрацию в стране инкорпорации нерезидента, с указанием номера налоговой регистрации (или его аналога) при его наличии.</w:t>
            </w:r>
          </w:p>
          <w:p w:rsidR="00010E4B" w:rsidRPr="00010E4B" w:rsidRDefault="00010E4B" w:rsidP="00817B6B">
            <w:pPr>
              <w:ind w:firstLine="426"/>
              <w:jc w:val="both"/>
              <w:rPr>
                <w:rFonts w:ascii="Times New Roman" w:eastAsia="Times New Roman" w:hAnsi="Times New Roman" w:cs="Times New Roman"/>
                <w:b/>
                <w:sz w:val="28"/>
                <w:szCs w:val="28"/>
                <w:lang w:eastAsia="ru-RU"/>
              </w:rPr>
            </w:pPr>
            <w:r w:rsidRPr="00010E4B">
              <w:rPr>
                <w:rFonts w:ascii="Times New Roman" w:eastAsia="Times New Roman" w:hAnsi="Times New Roman" w:cs="Times New Roman"/>
                <w:b/>
                <w:sz w:val="28"/>
                <w:szCs w:val="28"/>
                <w:lang w:eastAsia="ru-RU"/>
              </w:rPr>
              <w:t>5) документ, содержащий сведения о фактическом получателе дохода (бенефициаре).</w:t>
            </w:r>
          </w:p>
          <w:p w:rsidR="00010E4B" w:rsidRPr="00010E4B" w:rsidRDefault="00010E4B" w:rsidP="00817B6B">
            <w:pPr>
              <w:ind w:firstLine="317"/>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010E4B" w:rsidRDefault="00010E4B" w:rsidP="00817B6B">
            <w:pPr>
              <w:widowControl w:val="0"/>
              <w:ind w:firstLine="318"/>
              <w:contextualSpacing/>
              <w:jc w:val="both"/>
              <w:rPr>
                <w:rFonts w:ascii="Times New Roman" w:hAnsi="Times New Roman" w:cs="Times New Roman"/>
                <w:b/>
                <w:sz w:val="28"/>
                <w:szCs w:val="28"/>
                <w:lang w:val="kk-KZ"/>
              </w:rPr>
            </w:pPr>
            <w:r w:rsidRPr="00010E4B">
              <w:rPr>
                <w:rFonts w:ascii="Times New Roman" w:hAnsi="Times New Roman" w:cs="Times New Roman"/>
                <w:b/>
                <w:sz w:val="28"/>
                <w:szCs w:val="28"/>
              </w:rPr>
              <w:lastRenderedPageBreak/>
              <w:t>С  01.01.2020 г.</w:t>
            </w:r>
          </w:p>
          <w:p w:rsidR="00010E4B" w:rsidRPr="00010E4B" w:rsidRDefault="00010E4B" w:rsidP="00817B6B">
            <w:pPr>
              <w:widowControl w:val="0"/>
              <w:ind w:firstLine="318"/>
              <w:contextualSpacing/>
              <w:jc w:val="both"/>
              <w:rPr>
                <w:rFonts w:ascii="Times New Roman" w:hAnsi="Times New Roman" w:cs="Times New Roman"/>
                <w:b/>
                <w:sz w:val="28"/>
                <w:szCs w:val="28"/>
                <w:lang w:val="kk-KZ"/>
              </w:rPr>
            </w:pPr>
          </w:p>
          <w:p w:rsidR="00010E4B" w:rsidRPr="00010E4B" w:rsidRDefault="00010E4B" w:rsidP="00817B6B">
            <w:pPr>
              <w:widowControl w:val="0"/>
              <w:ind w:firstLine="318"/>
              <w:contextualSpacing/>
              <w:jc w:val="center"/>
              <w:rPr>
                <w:rFonts w:ascii="Times New Roman" w:hAnsi="Times New Roman" w:cs="Times New Roman"/>
                <w:b/>
                <w:bCs/>
                <w:iCs/>
                <w:sz w:val="28"/>
                <w:szCs w:val="28"/>
              </w:rPr>
            </w:pPr>
            <w:r w:rsidRPr="00010E4B">
              <w:rPr>
                <w:rFonts w:ascii="Times New Roman" w:hAnsi="Times New Roman" w:cs="Times New Roman"/>
                <w:b/>
                <w:sz w:val="28"/>
                <w:szCs w:val="28"/>
                <w:lang w:val="kk-KZ"/>
              </w:rPr>
              <w:t xml:space="preserve">Уточняющая </w:t>
            </w:r>
            <w:r w:rsidRPr="00010E4B">
              <w:rPr>
                <w:rFonts w:ascii="Times New Roman" w:hAnsi="Times New Roman" w:cs="Times New Roman"/>
                <w:b/>
                <w:sz w:val="28"/>
                <w:szCs w:val="28"/>
                <w:lang w:val="kk-KZ"/>
              </w:rPr>
              <w:lastRenderedPageBreak/>
              <w:t>редакция</w:t>
            </w:r>
          </w:p>
          <w:p w:rsidR="00010E4B" w:rsidRPr="00010E4B" w:rsidRDefault="00010E4B" w:rsidP="00817B6B">
            <w:pPr>
              <w:widowControl w:val="0"/>
              <w:ind w:firstLine="318"/>
              <w:contextualSpacing/>
              <w:jc w:val="both"/>
              <w:rPr>
                <w:rFonts w:ascii="Times New Roman" w:hAnsi="Times New Roman" w:cs="Times New Roman"/>
                <w:bCs/>
                <w:iCs/>
                <w:sz w:val="28"/>
                <w:szCs w:val="28"/>
              </w:rPr>
            </w:pPr>
          </w:p>
          <w:p w:rsidR="00010E4B" w:rsidRPr="00010E4B" w:rsidRDefault="00010E4B" w:rsidP="00817B6B">
            <w:pPr>
              <w:widowControl w:val="0"/>
              <w:contextualSpacing/>
              <w:jc w:val="both"/>
              <w:rPr>
                <w:rFonts w:ascii="Times New Roman" w:hAnsi="Times New Roman" w:cs="Times New Roman"/>
                <w:sz w:val="28"/>
                <w:szCs w:val="28"/>
              </w:rPr>
            </w:pPr>
            <w:r w:rsidRPr="00010E4B">
              <w:rPr>
                <w:rFonts w:ascii="Times New Roman" w:hAnsi="Times New Roman" w:cs="Times New Roman"/>
                <w:sz w:val="28"/>
                <w:szCs w:val="28"/>
              </w:rPr>
              <w:t>Рекомендация Организации экономического сотрудничества и развития. В целях определения прозрачности обмена информацией.</w:t>
            </w:r>
          </w:p>
        </w:tc>
        <w:tc>
          <w:tcPr>
            <w:tcW w:w="1418" w:type="dxa"/>
            <w:tcBorders>
              <w:top w:val="single" w:sz="4" w:space="0" w:color="auto"/>
              <w:left w:val="single" w:sz="4" w:space="0" w:color="auto"/>
              <w:bottom w:val="single" w:sz="4" w:space="0" w:color="auto"/>
              <w:right w:val="single" w:sz="4" w:space="0" w:color="auto"/>
            </w:tcBorders>
          </w:tcPr>
          <w:p w:rsidR="00010E4B" w:rsidRPr="00010E4B" w:rsidRDefault="00010E4B" w:rsidP="00981FC6">
            <w:pPr>
              <w:spacing w:after="0" w:line="240" w:lineRule="auto"/>
              <w:contextualSpacing/>
              <w:rPr>
                <w:rFonts w:ascii="Times New Roman" w:eastAsia="Times New Roman" w:hAnsi="Times New Roman" w:cs="Times New Roman"/>
                <w:b/>
                <w:sz w:val="28"/>
                <w:szCs w:val="28"/>
                <w:lang w:eastAsia="ar-SA"/>
              </w:rPr>
            </w:pPr>
            <w:r w:rsidRPr="00010E4B">
              <w:rPr>
                <w:rFonts w:ascii="Times New Roman" w:eastAsia="Times New Roman" w:hAnsi="Times New Roman" w:cs="Times New Roman"/>
                <w:b/>
                <w:sz w:val="28"/>
                <w:szCs w:val="28"/>
                <w:lang w:eastAsia="ar-SA"/>
              </w:rPr>
              <w:lastRenderedPageBreak/>
              <w:t xml:space="preserve">УНН </w:t>
            </w:r>
            <w:proofErr w:type="spellStart"/>
            <w:r w:rsidRPr="00010E4B">
              <w:rPr>
                <w:rFonts w:ascii="Times New Roman" w:eastAsia="Times New Roman" w:hAnsi="Times New Roman" w:cs="Times New Roman"/>
                <w:b/>
                <w:sz w:val="28"/>
                <w:szCs w:val="28"/>
                <w:lang w:eastAsia="ar-SA"/>
              </w:rPr>
              <w:t>Адилбек</w:t>
            </w:r>
            <w:proofErr w:type="spellEnd"/>
            <w:r w:rsidRPr="00010E4B">
              <w:rPr>
                <w:rFonts w:ascii="Times New Roman" w:eastAsia="Times New Roman" w:hAnsi="Times New Roman" w:cs="Times New Roman"/>
                <w:b/>
                <w:sz w:val="28"/>
                <w:szCs w:val="28"/>
                <w:lang w:eastAsia="ar-SA"/>
              </w:rPr>
              <w:t xml:space="preserve"> Н.</w:t>
            </w:r>
          </w:p>
          <w:p w:rsidR="00010E4B" w:rsidRPr="00010E4B" w:rsidRDefault="00010E4B" w:rsidP="00981FC6">
            <w:pPr>
              <w:spacing w:after="0" w:line="240" w:lineRule="auto"/>
              <w:contextualSpacing/>
              <w:rPr>
                <w:rFonts w:ascii="Times New Roman" w:eastAsia="Times New Roman" w:hAnsi="Times New Roman" w:cs="Times New Roman"/>
                <w:b/>
                <w:sz w:val="28"/>
                <w:szCs w:val="28"/>
                <w:lang w:eastAsia="ar-SA"/>
              </w:rPr>
            </w:pPr>
          </w:p>
          <w:p w:rsidR="00010E4B" w:rsidRPr="00010E4B" w:rsidRDefault="00010E4B" w:rsidP="00981FC6">
            <w:pPr>
              <w:spacing w:after="0" w:line="240" w:lineRule="auto"/>
              <w:contextualSpacing/>
              <w:rPr>
                <w:rFonts w:ascii="Times New Roman" w:eastAsia="Times New Roman" w:hAnsi="Times New Roman" w:cs="Times New Roman"/>
                <w:b/>
                <w:sz w:val="28"/>
                <w:szCs w:val="28"/>
                <w:lang w:eastAsia="ar-SA"/>
              </w:rPr>
            </w:pPr>
            <w:r w:rsidRPr="00010E4B">
              <w:rPr>
                <w:rFonts w:ascii="Times New Roman" w:eastAsia="Times New Roman" w:hAnsi="Times New Roman" w:cs="Times New Roman"/>
                <w:b/>
                <w:sz w:val="28"/>
                <w:szCs w:val="28"/>
                <w:lang w:eastAsia="ar-SA"/>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3" w:firstLine="1"/>
              <w:jc w:val="both"/>
              <w:rPr>
                <w:rFonts w:ascii="Times New Roman" w:hAnsi="Times New Roman" w:cs="Times New Roman"/>
                <w:iCs/>
                <w:sz w:val="28"/>
                <w:szCs w:val="28"/>
                <w:lang w:eastAsia="ru-RU"/>
              </w:rPr>
            </w:pPr>
            <w:r w:rsidRPr="008C3A30">
              <w:rPr>
                <w:rFonts w:ascii="Times New Roman" w:hAnsi="Times New Roman" w:cs="Times New Roman"/>
                <w:iCs/>
                <w:sz w:val="28"/>
                <w:szCs w:val="28"/>
                <w:lang w:eastAsia="ru-RU"/>
              </w:rPr>
              <w:t>второй абзац подпункта 9) пункта 7 статьи 166</w:t>
            </w:r>
          </w:p>
          <w:p w:rsidR="00010E4B" w:rsidRPr="008C3A30" w:rsidRDefault="00010E4B" w:rsidP="00981FC6">
            <w:pPr>
              <w:spacing w:after="0" w:line="240" w:lineRule="auto"/>
              <w:ind w:left="33" w:firstLine="1"/>
              <w:jc w:val="both"/>
              <w:rPr>
                <w:rFonts w:ascii="Times New Roman" w:hAnsi="Times New Roman" w:cs="Times New Roman"/>
                <w:iCs/>
                <w:sz w:val="28"/>
                <w:szCs w:val="28"/>
                <w:lang w:eastAsia="ru-RU"/>
              </w:rPr>
            </w:pPr>
          </w:p>
          <w:p w:rsidR="00010E4B" w:rsidRPr="008C3A30" w:rsidRDefault="00010E4B" w:rsidP="00981FC6">
            <w:pPr>
              <w:spacing w:after="0" w:line="240" w:lineRule="auto"/>
              <w:ind w:left="33" w:firstLine="1"/>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b/>
                <w:sz w:val="28"/>
                <w:szCs w:val="28"/>
                <w:lang w:eastAsia="ru-RU"/>
              </w:rPr>
              <w:t>ДБУ</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b/>
                <w:sz w:val="28"/>
                <w:szCs w:val="28"/>
                <w:lang w:eastAsia="ru-RU"/>
              </w:rPr>
              <w:t>Статья 166. Общие положения.</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7. Чек контрольно-кассовой машины должен содержать следующую информацию:</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9) наименование оператора фискальных данных и реквизиты </w:t>
            </w:r>
            <w:proofErr w:type="spellStart"/>
            <w:r w:rsidRPr="008C3A30">
              <w:rPr>
                <w:rFonts w:ascii="Times New Roman" w:eastAsia="Times New Roman" w:hAnsi="Times New Roman" w:cs="Times New Roman"/>
                <w:sz w:val="28"/>
                <w:szCs w:val="28"/>
                <w:lang w:eastAsia="ru-RU"/>
              </w:rPr>
              <w:t>интернет-ресурса</w:t>
            </w:r>
            <w:proofErr w:type="spellEnd"/>
            <w:r w:rsidRPr="008C3A30">
              <w:rPr>
                <w:rFonts w:ascii="Times New Roman" w:eastAsia="Times New Roman" w:hAnsi="Times New Roman" w:cs="Times New Roman"/>
                <w:sz w:val="28"/>
                <w:szCs w:val="28"/>
                <w:lang w:eastAsia="ru-RU"/>
              </w:rPr>
              <w:t xml:space="preserve"> оператора фискальных данных для проверки подлинности контрольного чека контрольно-кассовых машин с функцией фиксации и (или) передачи данных.</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Форма и содержание контрольного чека аппаратно-программных комплексов, </w:t>
            </w:r>
            <w:r w:rsidRPr="008C3A30">
              <w:rPr>
                <w:rFonts w:ascii="Times New Roman" w:eastAsia="Times New Roman" w:hAnsi="Times New Roman" w:cs="Times New Roman"/>
                <w:b/>
                <w:sz w:val="28"/>
                <w:szCs w:val="28"/>
                <w:lang w:eastAsia="ru-RU"/>
              </w:rPr>
              <w:t>применяемых</w:t>
            </w:r>
            <w:r w:rsidRPr="008C3A30">
              <w:rPr>
                <w:rFonts w:ascii="Times New Roman" w:eastAsia="Times New Roman" w:hAnsi="Times New Roman" w:cs="Times New Roman"/>
                <w:sz w:val="28"/>
                <w:szCs w:val="28"/>
                <w:lang w:eastAsia="ru-RU"/>
              </w:rPr>
              <w:t xml:space="preserve"> </w:t>
            </w:r>
            <w:r w:rsidRPr="008C3A30">
              <w:rPr>
                <w:rFonts w:ascii="Times New Roman" w:eastAsia="Times New Roman" w:hAnsi="Times New Roman" w:cs="Times New Roman"/>
                <w:b/>
                <w:sz w:val="28"/>
                <w:szCs w:val="28"/>
                <w:lang w:eastAsia="ru-RU"/>
              </w:rPr>
              <w:t>банками</w:t>
            </w:r>
            <w:r w:rsidRPr="008C3A30">
              <w:rPr>
                <w:rFonts w:ascii="Times New Roman" w:eastAsia="Times New Roman" w:hAnsi="Times New Roman" w:cs="Times New Roman"/>
                <w:sz w:val="28"/>
                <w:szCs w:val="28"/>
                <w:lang w:eastAsia="ru-RU"/>
              </w:rPr>
              <w:t xml:space="preserve"> и </w:t>
            </w:r>
            <w:r w:rsidRPr="008C3A30">
              <w:rPr>
                <w:rFonts w:ascii="Times New Roman" w:eastAsia="Times New Roman" w:hAnsi="Times New Roman" w:cs="Times New Roman"/>
                <w:sz w:val="28"/>
                <w:szCs w:val="28"/>
                <w:lang w:eastAsia="ru-RU"/>
              </w:rPr>
              <w:lastRenderedPageBreak/>
              <w:t>организациями, 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97"/>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lastRenderedPageBreak/>
              <w:t>Статья 166. Общие положения.</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7. Чек контрольно-кассовой машины должен содержать следующую информацию:</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9) наименование оператора фискальных данных и реквизиты </w:t>
            </w:r>
            <w:proofErr w:type="spellStart"/>
            <w:r w:rsidRPr="008C3A30">
              <w:rPr>
                <w:rFonts w:ascii="Times New Roman" w:eastAsia="Times New Roman" w:hAnsi="Times New Roman" w:cs="Times New Roman"/>
                <w:sz w:val="28"/>
                <w:szCs w:val="28"/>
                <w:lang w:eastAsia="ru-RU"/>
              </w:rPr>
              <w:t>интернет-ресурса</w:t>
            </w:r>
            <w:proofErr w:type="spellEnd"/>
            <w:r w:rsidRPr="008C3A30">
              <w:rPr>
                <w:rFonts w:ascii="Times New Roman" w:eastAsia="Times New Roman" w:hAnsi="Times New Roman" w:cs="Times New Roman"/>
                <w:sz w:val="28"/>
                <w:szCs w:val="28"/>
                <w:lang w:eastAsia="ru-RU"/>
              </w:rPr>
              <w:t xml:space="preserve"> оператора фискальных данных для проверки подлинности контрольного чека контрольно-кассовых машин с функцией фиксации и (или) передачи данных.</w:t>
            </w:r>
          </w:p>
          <w:p w:rsidR="00010E4B" w:rsidRPr="008C3A30" w:rsidRDefault="00010E4B" w:rsidP="00981FC6">
            <w:pPr>
              <w:spacing w:after="0" w:line="240" w:lineRule="auto"/>
              <w:ind w:firstLine="426"/>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Форма и содержание контрольного чека аппаратно-программных комплексов, </w:t>
            </w:r>
            <w:r w:rsidRPr="008C3A30">
              <w:rPr>
                <w:rFonts w:ascii="Times New Roman" w:eastAsia="Times New Roman" w:hAnsi="Times New Roman" w:cs="Times New Roman"/>
                <w:b/>
                <w:sz w:val="28"/>
                <w:szCs w:val="28"/>
                <w:lang w:eastAsia="ru-RU"/>
              </w:rPr>
              <w:t>применяемой</w:t>
            </w:r>
            <w:r w:rsidRPr="008C3A30">
              <w:rPr>
                <w:rFonts w:ascii="Times New Roman" w:eastAsia="Times New Roman" w:hAnsi="Times New Roman" w:cs="Times New Roman"/>
                <w:sz w:val="28"/>
                <w:szCs w:val="28"/>
                <w:lang w:eastAsia="ru-RU"/>
              </w:rPr>
              <w:t xml:space="preserve"> организациями, </w:t>
            </w:r>
            <w:r w:rsidRPr="008C3A30">
              <w:rPr>
                <w:rFonts w:ascii="Times New Roman" w:eastAsia="Times New Roman" w:hAnsi="Times New Roman" w:cs="Times New Roman"/>
                <w:sz w:val="28"/>
                <w:szCs w:val="28"/>
                <w:lang w:eastAsia="ru-RU"/>
              </w:rPr>
              <w:lastRenderedPageBreak/>
              <w:t>осуществляющими отдельные виды банковских операций, устанавливаются Национальным Банком Республики Казахстан по согласованию с уполномоченным органом.</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17"/>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lastRenderedPageBreak/>
              <w:t xml:space="preserve"> </w:t>
            </w:r>
            <w:proofErr w:type="spellStart"/>
            <w:r w:rsidRPr="008C3A30">
              <w:rPr>
                <w:rFonts w:ascii="Times New Roman" w:hAnsi="Times New Roman" w:cs="Times New Roman"/>
                <w:sz w:val="28"/>
                <w:szCs w:val="28"/>
                <w:lang w:eastAsia="ru-RU"/>
              </w:rPr>
              <w:t>Нац</w:t>
            </w:r>
            <w:proofErr w:type="spellEnd"/>
            <w:r w:rsidRPr="008C3A30">
              <w:rPr>
                <w:rFonts w:ascii="Times New Roman" w:hAnsi="Times New Roman" w:cs="Times New Roman"/>
                <w:sz w:val="28"/>
                <w:szCs w:val="28"/>
                <w:lang w:eastAsia="ru-RU"/>
              </w:rPr>
              <w:t xml:space="preserve"> Банк</w:t>
            </w:r>
          </w:p>
          <w:p w:rsidR="00010E4B" w:rsidRPr="008C3A30" w:rsidRDefault="00010E4B" w:rsidP="00981FC6">
            <w:pPr>
              <w:spacing w:after="0" w:line="240" w:lineRule="auto"/>
              <w:ind w:firstLine="317"/>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В целях приведения в соответствие с подпунктом 6) пункта 2 статьи 166 Налогового кодекса.</w:t>
            </w:r>
          </w:p>
          <w:p w:rsidR="00010E4B" w:rsidRPr="008C3A30" w:rsidRDefault="00010E4B" w:rsidP="00981FC6">
            <w:pPr>
              <w:spacing w:after="0" w:line="240" w:lineRule="auto"/>
              <w:ind w:firstLine="317"/>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 xml:space="preserve">Согласно подпункту 6) пункта 2 статьи 166 Налогового кодекса </w:t>
            </w:r>
            <w:r w:rsidRPr="008C3A30">
              <w:rPr>
                <w:rFonts w:ascii="Times New Roman" w:hAnsi="Times New Roman" w:cs="Times New Roman"/>
                <w:b/>
                <w:sz w:val="28"/>
                <w:szCs w:val="28"/>
                <w:lang w:eastAsia="ru-RU"/>
              </w:rPr>
              <w:t xml:space="preserve">банки второго уровня производят денежные расчеты без применения </w:t>
            </w:r>
            <w:r w:rsidRPr="008C3A30">
              <w:rPr>
                <w:rFonts w:ascii="Times New Roman" w:hAnsi="Times New Roman" w:cs="Times New Roman"/>
                <w:b/>
                <w:sz w:val="28"/>
                <w:szCs w:val="28"/>
                <w:lang w:eastAsia="ru-RU"/>
              </w:rPr>
              <w:lastRenderedPageBreak/>
              <w:t>контрольно-кассовых машин</w:t>
            </w:r>
            <w:r w:rsidRPr="008C3A30">
              <w:rPr>
                <w:rFonts w:ascii="Times New Roman" w:hAnsi="Times New Roman" w:cs="Times New Roman"/>
                <w:sz w:val="28"/>
                <w:szCs w:val="28"/>
                <w:lang w:eastAsia="ru-RU"/>
              </w:rPr>
              <w:t xml:space="preserve">. </w:t>
            </w:r>
          </w:p>
          <w:p w:rsidR="00010E4B" w:rsidRPr="008C3A30" w:rsidRDefault="00010E4B" w:rsidP="00981FC6">
            <w:pPr>
              <w:spacing w:after="0" w:line="240" w:lineRule="auto"/>
              <w:ind w:firstLine="317"/>
              <w:jc w:val="both"/>
              <w:rPr>
                <w:rFonts w:ascii="Times New Roman" w:eastAsia="Times New Roman" w:hAnsi="Times New Roman" w:cs="Times New Roman"/>
                <w:b/>
                <w:sz w:val="28"/>
                <w:szCs w:val="28"/>
                <w:lang w:eastAsia="ru-RU"/>
              </w:rPr>
            </w:pPr>
            <w:r w:rsidRPr="008C3A30">
              <w:rPr>
                <w:rFonts w:ascii="Times New Roman" w:hAnsi="Times New Roman" w:cs="Times New Roman"/>
                <w:sz w:val="28"/>
                <w:szCs w:val="28"/>
                <w:lang w:eastAsia="ru-RU"/>
              </w:rPr>
              <w:t>При этом во втором абзаце подпункта 9) пункта 7 статьи 166 Налогового кодекса предусмотрено, что форма и содержание контрольного</w:t>
            </w:r>
            <w:r w:rsidRPr="008C3A30">
              <w:rPr>
                <w:rFonts w:ascii="Times New Roman" w:eastAsia="Times New Roman" w:hAnsi="Times New Roman" w:cs="Times New Roman"/>
                <w:sz w:val="28"/>
                <w:szCs w:val="28"/>
                <w:lang w:eastAsia="ru-RU"/>
              </w:rPr>
              <w:t xml:space="preserve"> чека аппаратно-программных комплексов, применяемых </w:t>
            </w:r>
            <w:r w:rsidRPr="008C3A30">
              <w:rPr>
                <w:rFonts w:ascii="Times New Roman" w:eastAsia="Times New Roman" w:hAnsi="Times New Roman" w:cs="Times New Roman"/>
                <w:b/>
                <w:sz w:val="28"/>
                <w:szCs w:val="28"/>
                <w:lang w:eastAsia="ru-RU"/>
              </w:rPr>
              <w:t>банками</w:t>
            </w:r>
            <w:r w:rsidRPr="008C3A30">
              <w:rPr>
                <w:rFonts w:ascii="Times New Roman" w:eastAsia="Times New Roman" w:hAnsi="Times New Roman" w:cs="Times New Roman"/>
                <w:sz w:val="28"/>
                <w:szCs w:val="28"/>
                <w:lang w:eastAsia="ru-RU"/>
              </w:rPr>
              <w:t xml:space="preserve"> и организациями, осуществляющими отдельные виды банковских операций, </w:t>
            </w:r>
            <w:r w:rsidRPr="008C3A30">
              <w:rPr>
                <w:rFonts w:ascii="Times New Roman" w:eastAsia="Times New Roman" w:hAnsi="Times New Roman" w:cs="Times New Roman"/>
                <w:b/>
                <w:sz w:val="28"/>
                <w:szCs w:val="28"/>
                <w:lang w:eastAsia="ru-RU"/>
              </w:rPr>
              <w:t>устанавливаются Национальным Банком Республики Казахстан по согласованию с уполномоченным органом.</w:t>
            </w:r>
          </w:p>
          <w:p w:rsidR="00010E4B" w:rsidRPr="008C3A30" w:rsidRDefault="00010E4B" w:rsidP="00981FC6">
            <w:pPr>
              <w:spacing w:after="0" w:line="240" w:lineRule="auto"/>
              <w:ind w:firstLine="317"/>
              <w:jc w:val="both"/>
              <w:rPr>
                <w:rFonts w:ascii="Times New Roman" w:eastAsia="Times New Roman" w:hAnsi="Times New Roman" w:cs="Times New Roman"/>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r w:rsidRPr="008C3A30">
              <w:rPr>
                <w:rFonts w:ascii="Times New Roman" w:hAnsi="Times New Roman" w:cs="Times New Roman"/>
                <w:b/>
                <w:sz w:val="28"/>
                <w:szCs w:val="28"/>
                <w:lang w:eastAsia="ru-RU"/>
              </w:rPr>
              <w:lastRenderedPageBreak/>
              <w:t>КГД УГУ</w:t>
            </w:r>
            <w:r w:rsidRPr="008C3A30">
              <w:rPr>
                <w:rFonts w:ascii="Times New Roman" w:hAnsi="Times New Roman" w:cs="Times New Roman"/>
                <w:sz w:val="28"/>
                <w:szCs w:val="28"/>
                <w:lang w:eastAsia="ru-RU"/>
              </w:rPr>
              <w:t xml:space="preserve"> выразил согласие с поправками на РГ  в МНЭ 05.03.19г.</w:t>
            </w: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 xml:space="preserve">Управление </w:t>
            </w:r>
            <w:proofErr w:type="spellStart"/>
            <w:r w:rsidRPr="008C3A30">
              <w:rPr>
                <w:rFonts w:ascii="Times New Roman" w:hAnsi="Times New Roman" w:cs="Times New Roman"/>
                <w:sz w:val="28"/>
                <w:szCs w:val="28"/>
                <w:lang w:eastAsia="ru-RU"/>
              </w:rPr>
              <w:t>гос.услуг</w:t>
            </w:r>
            <w:proofErr w:type="spellEnd"/>
            <w:r w:rsidRPr="008C3A30">
              <w:rPr>
                <w:rFonts w:ascii="Times New Roman" w:hAnsi="Times New Roman" w:cs="Times New Roman"/>
                <w:sz w:val="28"/>
                <w:szCs w:val="28"/>
                <w:lang w:eastAsia="ru-RU"/>
              </w:rPr>
              <w:t xml:space="preserve">, исп. </w:t>
            </w:r>
            <w:proofErr w:type="spellStart"/>
            <w:r w:rsidRPr="008C3A30">
              <w:rPr>
                <w:rFonts w:ascii="Times New Roman" w:hAnsi="Times New Roman" w:cs="Times New Roman"/>
                <w:sz w:val="28"/>
                <w:szCs w:val="28"/>
                <w:lang w:eastAsia="ru-RU"/>
              </w:rPr>
              <w:t>Есполова</w:t>
            </w:r>
            <w:proofErr w:type="spellEnd"/>
            <w:r w:rsidRPr="008C3A30">
              <w:rPr>
                <w:rFonts w:ascii="Times New Roman" w:hAnsi="Times New Roman" w:cs="Times New Roman"/>
                <w:sz w:val="28"/>
                <w:szCs w:val="28"/>
                <w:lang w:eastAsia="ru-RU"/>
              </w:rPr>
              <w:t xml:space="preserve"> Анар,8-707-431-07-45 – </w:t>
            </w:r>
            <w:r w:rsidRPr="008C3A30">
              <w:rPr>
                <w:rFonts w:ascii="Times New Roman" w:hAnsi="Times New Roman" w:cs="Times New Roman"/>
                <w:sz w:val="28"/>
                <w:szCs w:val="28"/>
                <w:lang w:eastAsia="ru-RU"/>
              </w:rPr>
              <w:lastRenderedPageBreak/>
              <w:t>согласны</w:t>
            </w: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p>
          <w:p w:rsidR="00010E4B" w:rsidRPr="008C3A30" w:rsidRDefault="00010E4B" w:rsidP="00981FC6">
            <w:pPr>
              <w:spacing w:after="0" w:line="240" w:lineRule="auto"/>
              <w:ind w:firstLine="34"/>
              <w:jc w:val="both"/>
              <w:rPr>
                <w:rFonts w:ascii="Times New Roman" w:hAnsi="Times New Roman" w:cs="Times New Roman"/>
                <w:b/>
                <w:sz w:val="28"/>
                <w:szCs w:val="28"/>
                <w:lang w:eastAsia="ru-RU"/>
              </w:rPr>
            </w:pPr>
            <w:r w:rsidRPr="008C3A30">
              <w:rPr>
                <w:rFonts w:ascii="Times New Roman" w:hAnsi="Times New Roman" w:cs="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rPr>
                <w:rFonts w:ascii="Times New Roman" w:hAnsi="Times New Roman" w:cs="Times New Roman"/>
                <w:sz w:val="28"/>
                <w:szCs w:val="28"/>
              </w:rPr>
            </w:pPr>
            <w:r w:rsidRPr="008C3A30">
              <w:rPr>
                <w:rFonts w:ascii="Times New Roman" w:hAnsi="Times New Roman" w:cs="Times New Roman"/>
                <w:sz w:val="28"/>
                <w:szCs w:val="28"/>
              </w:rPr>
              <w:t>Пп.12) п.4 статьи 294</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Style w:val="s1"/>
                <w:rFonts w:ascii="Times New Roman" w:hAnsi="Times New Roman" w:cs="Times New Roman"/>
                <w:color w:val="auto"/>
                <w:sz w:val="28"/>
                <w:szCs w:val="28"/>
              </w:rPr>
            </w:pPr>
            <w:r w:rsidRPr="008C3A30">
              <w:rPr>
                <w:rStyle w:val="s1"/>
                <w:rFonts w:ascii="Times New Roman" w:hAnsi="Times New Roman" w:cs="Times New Roman"/>
                <w:color w:val="auto"/>
                <w:sz w:val="28"/>
                <w:szCs w:val="28"/>
              </w:rPr>
              <w:t>Статья 294. Основные понятия, используемые в настоящей главе</w:t>
            </w:r>
          </w:p>
          <w:p w:rsidR="00010E4B" w:rsidRPr="008C3A30" w:rsidRDefault="00010E4B" w:rsidP="00981FC6">
            <w:pPr>
              <w:spacing w:after="0" w:line="240" w:lineRule="auto"/>
              <w:jc w:val="both"/>
              <w:rPr>
                <w:rStyle w:val="s1"/>
                <w:rFonts w:ascii="Times New Roman" w:hAnsi="Times New Roman" w:cs="Times New Roman"/>
                <w:b/>
                <w:color w:val="auto"/>
                <w:sz w:val="28"/>
                <w:szCs w:val="28"/>
              </w:rPr>
            </w:pPr>
            <w:r w:rsidRPr="008C3A30">
              <w:rPr>
                <w:rStyle w:val="s1"/>
                <w:rFonts w:ascii="Times New Roman" w:hAnsi="Times New Roman" w:cs="Times New Roman"/>
                <w:color w:val="auto"/>
                <w:sz w:val="28"/>
                <w:szCs w:val="28"/>
              </w:rPr>
              <w:t xml:space="preserve">      …</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4. Иные понятия, используемые в целях настоящей главы и </w:t>
            </w:r>
            <w:hyperlink w:anchor="sub3020000" w:history="1">
              <w:r w:rsidRPr="008C3A30">
                <w:rPr>
                  <w:rStyle w:val="a8"/>
                  <w:rFonts w:ascii="Times New Roman" w:hAnsi="Times New Roman" w:cs="Times New Roman"/>
                  <w:sz w:val="28"/>
                  <w:szCs w:val="28"/>
                </w:rPr>
                <w:t>главы 32</w:t>
              </w:r>
            </w:hyperlink>
            <w:r w:rsidRPr="008C3A30">
              <w:rPr>
                <w:rFonts w:ascii="Times New Roman" w:hAnsi="Times New Roman" w:cs="Times New Roman"/>
                <w:sz w:val="28"/>
                <w:szCs w:val="28"/>
              </w:rPr>
              <w:t xml:space="preserve"> настоящего Кодекса:</w:t>
            </w:r>
          </w:p>
          <w:p w:rsidR="00010E4B" w:rsidRPr="008C3A30" w:rsidRDefault="00010E4B" w:rsidP="00981FC6">
            <w:pPr>
              <w:spacing w:after="0" w:line="240" w:lineRule="auto"/>
              <w:jc w:val="both"/>
              <w:rPr>
                <w:rFonts w:ascii="Times New Roman" w:hAnsi="Times New Roman" w:cs="Times New Roman"/>
                <w:sz w:val="28"/>
                <w:szCs w:val="28"/>
              </w:rPr>
            </w:pPr>
            <w:r w:rsidRPr="008C3A30">
              <w:rPr>
                <w:rFonts w:ascii="Times New Roman" w:hAnsi="Times New Roman" w:cs="Times New Roman"/>
                <w:sz w:val="28"/>
                <w:szCs w:val="28"/>
              </w:rPr>
              <w:t xml:space="preserve">     …</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12) эффективная ставка - ставка налога на прибыль, определяемая как наименьшая из следующих ставок:</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исчисленная как отношение суммы налога на прибыль за отчетный период, рассматриваемой по утвержденной финансовой отчетности как текущий налоговый расход, не включая отсроченные налоги, к положительной величине финансовой прибыли до налогообложения, исчисляемой из утвержденной финансовой отчетности за отчетный период;</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исчисленная как отношение суммы налога на прибыль за отчетный период, уплаченной в иностранном государстве, к положительной величине финансовой прибыли до налогообложения, исчисляемой из утвержденной финансовой отчетности за отчетный период.</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Для целей настоящего подпункта </w:t>
            </w:r>
            <w:r w:rsidRPr="008C3A30">
              <w:rPr>
                <w:rFonts w:ascii="Times New Roman" w:hAnsi="Times New Roman" w:cs="Times New Roman"/>
                <w:sz w:val="28"/>
                <w:szCs w:val="28"/>
              </w:rPr>
              <w:lastRenderedPageBreak/>
              <w:t>сумма налога на прибыль включает налог на прибыль и налог, удержанный у источника выплаты, при условии, если финансовая прибыль до налогообложения включает (включала) в текущем или предыдущем периоде доходы, обложенные налогом, удержанным у источника выплаты;</w:t>
            </w:r>
          </w:p>
          <w:p w:rsidR="00010E4B" w:rsidRPr="008C3A30" w:rsidRDefault="00010E4B" w:rsidP="00981FC6">
            <w:pPr>
              <w:spacing w:line="240" w:lineRule="auto"/>
              <w:rPr>
                <w:rStyle w:val="s1"/>
                <w:rFonts w:ascii="Times New Roman" w:hAnsi="Times New Roman" w:cs="Times New Roman"/>
                <w:color w:val="auto"/>
                <w:sz w:val="28"/>
                <w:szCs w:val="28"/>
              </w:rPr>
            </w:pPr>
            <w:r w:rsidRPr="008C3A30">
              <w:rPr>
                <w:rFonts w:ascii="Times New Roman" w:hAnsi="Times New Roman" w:cs="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Style w:val="s1"/>
                <w:rFonts w:ascii="Times New Roman" w:hAnsi="Times New Roman" w:cs="Times New Roman"/>
                <w:color w:val="auto"/>
                <w:sz w:val="28"/>
                <w:szCs w:val="28"/>
              </w:rPr>
            </w:pPr>
            <w:r w:rsidRPr="008C3A30">
              <w:rPr>
                <w:rStyle w:val="s1"/>
                <w:rFonts w:ascii="Times New Roman" w:hAnsi="Times New Roman" w:cs="Times New Roman"/>
                <w:color w:val="auto"/>
                <w:sz w:val="28"/>
                <w:szCs w:val="28"/>
              </w:rPr>
              <w:lastRenderedPageBreak/>
              <w:t>Статья 294. Основные понятия, используемые в настоящей главе</w:t>
            </w:r>
          </w:p>
          <w:p w:rsidR="00010E4B" w:rsidRPr="008C3A30" w:rsidRDefault="00010E4B" w:rsidP="00981FC6">
            <w:pPr>
              <w:spacing w:after="0" w:line="240" w:lineRule="auto"/>
              <w:jc w:val="both"/>
              <w:rPr>
                <w:rStyle w:val="s1"/>
                <w:rFonts w:ascii="Times New Roman" w:hAnsi="Times New Roman" w:cs="Times New Roman"/>
                <w:b/>
                <w:color w:val="auto"/>
                <w:sz w:val="28"/>
                <w:szCs w:val="28"/>
              </w:rPr>
            </w:pPr>
            <w:r w:rsidRPr="008C3A30">
              <w:rPr>
                <w:rStyle w:val="s1"/>
                <w:rFonts w:ascii="Times New Roman" w:hAnsi="Times New Roman" w:cs="Times New Roman"/>
                <w:color w:val="auto"/>
                <w:sz w:val="28"/>
                <w:szCs w:val="28"/>
              </w:rPr>
              <w:t xml:space="preserve">      …</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4. Иные понятия, используемые в целях настоящей главы и </w:t>
            </w:r>
            <w:hyperlink w:anchor="sub3020000" w:history="1">
              <w:r w:rsidRPr="008C3A30">
                <w:rPr>
                  <w:rStyle w:val="a8"/>
                  <w:rFonts w:ascii="Times New Roman" w:hAnsi="Times New Roman" w:cs="Times New Roman"/>
                  <w:sz w:val="28"/>
                  <w:szCs w:val="28"/>
                </w:rPr>
                <w:t>главы 32</w:t>
              </w:r>
            </w:hyperlink>
            <w:r w:rsidRPr="008C3A30">
              <w:rPr>
                <w:rFonts w:ascii="Times New Roman" w:hAnsi="Times New Roman" w:cs="Times New Roman"/>
                <w:sz w:val="28"/>
                <w:szCs w:val="28"/>
              </w:rPr>
              <w:t xml:space="preserve"> настоящего Кодекса:</w:t>
            </w:r>
          </w:p>
          <w:p w:rsidR="00010E4B" w:rsidRPr="008C3A30" w:rsidRDefault="00010E4B" w:rsidP="00981FC6">
            <w:pPr>
              <w:spacing w:after="0" w:line="240" w:lineRule="auto"/>
              <w:jc w:val="both"/>
              <w:rPr>
                <w:rFonts w:ascii="Times New Roman" w:hAnsi="Times New Roman" w:cs="Times New Roman"/>
                <w:sz w:val="28"/>
                <w:szCs w:val="28"/>
              </w:rPr>
            </w:pPr>
            <w:r w:rsidRPr="008C3A30">
              <w:rPr>
                <w:rFonts w:ascii="Times New Roman" w:hAnsi="Times New Roman" w:cs="Times New Roman"/>
                <w:sz w:val="28"/>
                <w:szCs w:val="28"/>
              </w:rPr>
              <w:t xml:space="preserve">     …</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12) эффективная ставка - ставка налога на прибыль, определяемая как наименьшая из следующих ставок:</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исчисленная как отношение суммы налога на прибыль за отчетный период, рассматриваемой по утвержденной финансовой отчетности как текущий налоговый расход, не включая отсроченные налоги, к положительной величине финансовой прибыли до налогообложения, исчисляемой из утвержденной финансовой отчетности за отчетный период;</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исчисленная как отношение </w:t>
            </w:r>
            <w:r w:rsidRPr="008C3A30">
              <w:rPr>
                <w:rFonts w:ascii="Times New Roman" w:hAnsi="Times New Roman" w:cs="Times New Roman"/>
                <w:b/>
                <w:sz w:val="28"/>
                <w:szCs w:val="28"/>
              </w:rPr>
              <w:t>уплаченной</w:t>
            </w:r>
            <w:r w:rsidRPr="008C3A30">
              <w:rPr>
                <w:rFonts w:ascii="Times New Roman" w:hAnsi="Times New Roman" w:cs="Times New Roman"/>
                <w:sz w:val="28"/>
                <w:szCs w:val="28"/>
              </w:rPr>
              <w:t xml:space="preserve"> суммы налога на прибыль за отчетный период</w:t>
            </w:r>
            <w:r w:rsidRPr="008C3A30">
              <w:rPr>
                <w:rFonts w:ascii="Times New Roman" w:hAnsi="Times New Roman" w:cs="Times New Roman"/>
                <w:b/>
                <w:strike/>
                <w:sz w:val="28"/>
                <w:szCs w:val="28"/>
              </w:rPr>
              <w:t>,</w:t>
            </w:r>
            <w:r w:rsidRPr="008C3A30">
              <w:rPr>
                <w:rFonts w:ascii="Times New Roman" w:hAnsi="Times New Roman" w:cs="Times New Roman"/>
                <w:sz w:val="28"/>
                <w:szCs w:val="28"/>
              </w:rPr>
              <w:t xml:space="preserve"> </w:t>
            </w:r>
            <w:r w:rsidRPr="008C3A30">
              <w:rPr>
                <w:rFonts w:ascii="Times New Roman" w:hAnsi="Times New Roman" w:cs="Times New Roman"/>
                <w:b/>
                <w:strike/>
                <w:sz w:val="28"/>
                <w:szCs w:val="28"/>
              </w:rPr>
              <w:t>уплаченной в иностранном государстве,</w:t>
            </w:r>
            <w:r w:rsidRPr="008C3A30">
              <w:rPr>
                <w:rFonts w:ascii="Times New Roman" w:hAnsi="Times New Roman" w:cs="Times New Roman"/>
                <w:sz w:val="28"/>
                <w:szCs w:val="28"/>
              </w:rPr>
              <w:t xml:space="preserve"> к положительной величине финансовой прибыли до налогообложения, исчисляемой из утвержденной финансовой отчетности за отчетный период.</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Для целей настоящего подпункта </w:t>
            </w:r>
            <w:r w:rsidRPr="008C3A30">
              <w:rPr>
                <w:rFonts w:ascii="Times New Roman" w:hAnsi="Times New Roman" w:cs="Times New Roman"/>
                <w:sz w:val="28"/>
                <w:szCs w:val="28"/>
              </w:rPr>
              <w:lastRenderedPageBreak/>
              <w:t>сумма налога на прибыль включает налог на прибыль и налог, удержанный у источника выплаты, при условии, если финансовая прибыль до налогообложения включает (включала) в текущем или предыдущем периоде доходы, обложенные налогом, удержанным у источника выплаты;</w:t>
            </w:r>
          </w:p>
          <w:p w:rsidR="00010E4B" w:rsidRPr="008C3A30" w:rsidRDefault="00010E4B" w:rsidP="00981FC6">
            <w:pPr>
              <w:spacing w:line="240" w:lineRule="auto"/>
              <w:rPr>
                <w:rStyle w:val="s1"/>
                <w:rFonts w:ascii="Times New Roman" w:hAnsi="Times New Roman" w:cs="Times New Roman"/>
                <w:color w:val="auto"/>
                <w:sz w:val="28"/>
                <w:szCs w:val="28"/>
              </w:rPr>
            </w:pPr>
            <w:r w:rsidRPr="008C3A30">
              <w:rPr>
                <w:rFonts w:ascii="Times New Roman" w:hAnsi="Times New Roman" w:cs="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after="0" w:line="240" w:lineRule="auto"/>
              <w:ind w:firstLine="318"/>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rPr>
              <w:lastRenderedPageBreak/>
              <w:t>С  01.01.2020 г.</w:t>
            </w:r>
          </w:p>
          <w:p w:rsidR="00010E4B" w:rsidRPr="008C3A30" w:rsidRDefault="00010E4B" w:rsidP="00981FC6">
            <w:pPr>
              <w:widowControl w:val="0"/>
              <w:contextualSpacing/>
              <w:rPr>
                <w:rFonts w:ascii="Times New Roman" w:hAnsi="Times New Roman" w:cs="Times New Roman"/>
                <w:b/>
                <w:sz w:val="28"/>
                <w:szCs w:val="28"/>
              </w:rPr>
            </w:pPr>
          </w:p>
          <w:p w:rsidR="00010E4B" w:rsidRPr="008C3A30" w:rsidRDefault="00010E4B" w:rsidP="00981FC6">
            <w:pPr>
              <w:widowControl w:val="0"/>
              <w:contextualSpacing/>
              <w:jc w:val="center"/>
              <w:rPr>
                <w:rFonts w:ascii="Times New Roman" w:hAnsi="Times New Roman" w:cs="Times New Roman"/>
                <w:b/>
                <w:sz w:val="28"/>
                <w:szCs w:val="28"/>
              </w:rPr>
            </w:pPr>
            <w:r w:rsidRPr="008C3A30">
              <w:rPr>
                <w:rFonts w:ascii="Times New Roman" w:hAnsi="Times New Roman" w:cs="Times New Roman"/>
                <w:b/>
                <w:sz w:val="28"/>
                <w:szCs w:val="28"/>
              </w:rPr>
              <w:t>Уточняющая поправка</w:t>
            </w:r>
          </w:p>
          <w:p w:rsidR="00010E4B" w:rsidRPr="008C3A30" w:rsidRDefault="00010E4B" w:rsidP="00981FC6">
            <w:pPr>
              <w:widowControl w:val="0"/>
              <w:contextualSpacing/>
              <w:rPr>
                <w:rFonts w:ascii="Times New Roman" w:hAnsi="Times New Roman" w:cs="Times New Roman"/>
                <w:b/>
                <w:sz w:val="28"/>
                <w:szCs w:val="28"/>
              </w:rPr>
            </w:pPr>
          </w:p>
          <w:p w:rsidR="00010E4B" w:rsidRPr="008C3A30" w:rsidRDefault="00010E4B" w:rsidP="00981FC6">
            <w:pPr>
              <w:widowControl w:val="0"/>
              <w:contextualSpacing/>
              <w:jc w:val="both"/>
              <w:rPr>
                <w:rFonts w:ascii="Times New Roman" w:hAnsi="Times New Roman" w:cs="Times New Roman"/>
                <w:sz w:val="28"/>
                <w:szCs w:val="28"/>
              </w:rPr>
            </w:pPr>
            <w:r w:rsidRPr="008C3A30">
              <w:rPr>
                <w:rFonts w:ascii="Times New Roman" w:hAnsi="Times New Roman" w:cs="Times New Roman"/>
                <w:sz w:val="28"/>
                <w:szCs w:val="28"/>
              </w:rPr>
              <w:t>В целях исключения разночтений вводится уточнение расчёта эффективной ставки.</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jc w:val="both"/>
              <w:rPr>
                <w:rFonts w:ascii="Times New Roman" w:hAnsi="Times New Roman" w:cs="Times New Roman"/>
                <w:sz w:val="28"/>
                <w:szCs w:val="28"/>
              </w:rPr>
            </w:pPr>
            <w:r w:rsidRPr="008C3A30">
              <w:rPr>
                <w:rFonts w:ascii="Times New Roman" w:hAnsi="Times New Roman" w:cs="Times New Roman"/>
                <w:sz w:val="28"/>
                <w:szCs w:val="28"/>
              </w:rPr>
              <w:t>Пункт 1 статьи 297</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ind w:left="5" w:firstLine="284"/>
              <w:jc w:val="both"/>
              <w:rPr>
                <w:rFonts w:ascii="Times New Roman" w:hAnsi="Times New Roman" w:cs="Times New Roman"/>
                <w:sz w:val="28"/>
                <w:szCs w:val="28"/>
              </w:rPr>
            </w:pPr>
            <w:r w:rsidRPr="008C3A30">
              <w:rPr>
                <w:rStyle w:val="s1"/>
                <w:rFonts w:ascii="Times New Roman" w:hAnsi="Times New Roman" w:cs="Times New Roman"/>
                <w:sz w:val="28"/>
                <w:szCs w:val="28"/>
              </w:rPr>
              <w:t>Статья 297. Налогообложение прибыли контролируемой иностранной компании</w:t>
            </w:r>
          </w:p>
          <w:p w:rsidR="00010E4B" w:rsidRPr="008C3A30" w:rsidRDefault="00010E4B" w:rsidP="00981FC6">
            <w:pPr>
              <w:spacing w:line="240" w:lineRule="auto"/>
              <w:ind w:left="5" w:firstLine="284"/>
              <w:jc w:val="both"/>
              <w:rPr>
                <w:rFonts w:ascii="Times New Roman" w:hAnsi="Times New Roman" w:cs="Times New Roman"/>
                <w:sz w:val="28"/>
                <w:szCs w:val="28"/>
              </w:rPr>
            </w:pPr>
            <w:bookmarkStart w:id="13" w:name="SUB2970100"/>
            <w:bookmarkEnd w:id="13"/>
            <w:r w:rsidRPr="008C3A30">
              <w:rPr>
                <w:rFonts w:ascii="Times New Roman" w:hAnsi="Times New Roman" w:cs="Times New Roman"/>
                <w:sz w:val="28"/>
                <w:szCs w:val="28"/>
              </w:rPr>
              <w:t xml:space="preserve">1. Суммарная прибыль контролируемых иностранных компаний или постоянных учреждений контролируемых иностранных компаний включается в налогооблагаемый доход юридического лица-резидента или годовой доход физического лица-резидента и облагается корпоративным или индивидуальным подоходным налогом в Республике Казахстан. При этом в случае отсутствия налогооблагаемого дохода резидента суммарная прибыль контролируемых иностранных компаний или постоянных учреждений контролируемых иностранных компаний уменьшает </w:t>
            </w:r>
            <w:r w:rsidRPr="008C3A30">
              <w:rPr>
                <w:rFonts w:ascii="Times New Roman" w:hAnsi="Times New Roman" w:cs="Times New Roman"/>
                <w:sz w:val="28"/>
                <w:szCs w:val="28"/>
              </w:rPr>
              <w:lastRenderedPageBreak/>
              <w:t>сумму убытка от предпринимательской деятельности резидента. Положительная разница между суммарной прибылью контролируемых иностранных компаний или постоянных учреждений контролируемых иностранных компаний и убытком от предпринимательской деятельности резидента признается налогооблагаемым доходом резидента.</w:t>
            </w:r>
          </w:p>
          <w:p w:rsidR="00010E4B" w:rsidRPr="008C3A30" w:rsidRDefault="00010E4B" w:rsidP="00981FC6">
            <w:pPr>
              <w:spacing w:line="240" w:lineRule="auto"/>
              <w:jc w:val="both"/>
              <w:rPr>
                <w:rStyle w:val="s1"/>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ind w:left="5" w:firstLine="284"/>
              <w:jc w:val="both"/>
              <w:rPr>
                <w:rFonts w:ascii="Times New Roman" w:hAnsi="Times New Roman" w:cs="Times New Roman"/>
                <w:sz w:val="28"/>
                <w:szCs w:val="28"/>
              </w:rPr>
            </w:pPr>
            <w:r w:rsidRPr="008C3A30">
              <w:rPr>
                <w:rStyle w:val="s1"/>
                <w:rFonts w:ascii="Times New Roman" w:hAnsi="Times New Roman" w:cs="Times New Roman"/>
                <w:sz w:val="28"/>
                <w:szCs w:val="28"/>
              </w:rPr>
              <w:lastRenderedPageBreak/>
              <w:t>Статья 297. Налогообложение прибыли контролируемой иностранной компании</w:t>
            </w:r>
          </w:p>
          <w:p w:rsidR="00010E4B" w:rsidRPr="008C3A30" w:rsidRDefault="00010E4B" w:rsidP="00981FC6">
            <w:pPr>
              <w:spacing w:after="0" w:line="240" w:lineRule="auto"/>
              <w:ind w:left="5"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1. Суммарная прибыль контролируемых иностранных компаний или постоянных учреждений контролируемых иностранных компаний включается в налогооблагаемый доход юридического лица-резидента или годовой доход физического лица-резидента и облагается корпоративным или индивидуальным подоходным налогом в Республике Казахстан. </w:t>
            </w:r>
          </w:p>
          <w:p w:rsidR="00010E4B" w:rsidRPr="008C3A30" w:rsidRDefault="00010E4B" w:rsidP="00981FC6">
            <w:pPr>
              <w:spacing w:after="0" w:line="240" w:lineRule="auto"/>
              <w:ind w:left="5"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При этом в случае отсутствия налогооблагаемого дохода резидента суммарная прибыль контролируемых иностранных компаний или постоянных учреждений контролируемых иностранных компаний уменьшает </w:t>
            </w:r>
            <w:r w:rsidRPr="008C3A30">
              <w:rPr>
                <w:rFonts w:ascii="Times New Roman" w:hAnsi="Times New Roman" w:cs="Times New Roman"/>
                <w:sz w:val="28"/>
                <w:szCs w:val="28"/>
              </w:rPr>
              <w:lastRenderedPageBreak/>
              <w:t>сумму убытка от предпринимательской деятельности резидента. Положительная разница между суммарной прибылью контролируемых иностранных компаний или постоянных учреждений контролируемых иностранных компаний и убытком от предпринимательской деятельности резидента признается налогооблагаемым доходом резидента.</w:t>
            </w:r>
          </w:p>
          <w:p w:rsidR="00010E4B" w:rsidRPr="008C3A30" w:rsidRDefault="00010E4B" w:rsidP="00981FC6">
            <w:pPr>
              <w:spacing w:after="0" w:line="240" w:lineRule="auto"/>
              <w:ind w:left="5" w:firstLine="284"/>
              <w:jc w:val="both"/>
              <w:rPr>
                <w:rStyle w:val="s1"/>
                <w:rFonts w:ascii="Times New Roman" w:hAnsi="Times New Roman" w:cs="Times New Roman"/>
                <w:sz w:val="28"/>
                <w:szCs w:val="28"/>
              </w:rPr>
            </w:pPr>
            <w:r w:rsidRPr="008C3A30">
              <w:rPr>
                <w:rStyle w:val="s1"/>
                <w:rFonts w:ascii="Times New Roman" w:hAnsi="Times New Roman" w:cs="Times New Roman"/>
                <w:sz w:val="28"/>
                <w:szCs w:val="28"/>
              </w:rPr>
              <w:t xml:space="preserve">Положения абзаца второго настоящего пункта не применимы к контролируемым иностранным компаниям или </w:t>
            </w:r>
            <w:r w:rsidRPr="008C3A30">
              <w:rPr>
                <w:rFonts w:ascii="Times New Roman" w:hAnsi="Times New Roman" w:cs="Times New Roman"/>
                <w:b/>
                <w:sz w:val="28"/>
                <w:szCs w:val="28"/>
              </w:rPr>
              <w:t>постоянным учреждениям контролируемых иностранных компаний, которые зарегистрированы в государствах с льготным налогообложением. Суммарная прибыль таких компаний</w:t>
            </w:r>
            <w:r w:rsidRPr="008C3A30">
              <w:rPr>
                <w:rFonts w:ascii="Times New Roman" w:hAnsi="Times New Roman" w:cs="Times New Roman"/>
                <w:sz w:val="28"/>
                <w:szCs w:val="28"/>
              </w:rPr>
              <w:t xml:space="preserve"> </w:t>
            </w:r>
            <w:r w:rsidRPr="008C3A30">
              <w:rPr>
                <w:rFonts w:ascii="Times New Roman" w:hAnsi="Times New Roman" w:cs="Times New Roman"/>
                <w:b/>
                <w:sz w:val="28"/>
                <w:szCs w:val="28"/>
              </w:rPr>
              <w:t xml:space="preserve">не уменьшает сумму убытка от предпринимательской деятельности резидента и облагается корпоративным или индивидуальным подоходным налогом в Республике Казахстан. </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С  01.01.2020 г.</w:t>
            </w: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r w:rsidRPr="008C3A30">
              <w:rPr>
                <w:rFonts w:ascii="Times New Roman" w:hAnsi="Times New Roman" w:cs="Times New Roman"/>
                <w:sz w:val="28"/>
                <w:szCs w:val="28"/>
              </w:rPr>
              <w:t xml:space="preserve">Исключение у резидента РК возможности уменьшения убытка, возникшего от предпринимательской деятельности в РК, за счет финансовой прибыли КИК или ПУ КИК, которые зарегистрированы в </w:t>
            </w:r>
            <w:proofErr w:type="spellStart"/>
            <w:r w:rsidRPr="008C3A30">
              <w:rPr>
                <w:rFonts w:ascii="Times New Roman" w:hAnsi="Times New Roman" w:cs="Times New Roman"/>
                <w:sz w:val="28"/>
                <w:szCs w:val="28"/>
              </w:rPr>
              <w:t>оффшорах</w:t>
            </w:r>
            <w:proofErr w:type="spellEnd"/>
            <w:r w:rsidRPr="008C3A30">
              <w:rPr>
                <w:rFonts w:ascii="Times New Roman" w:hAnsi="Times New Roman" w:cs="Times New Roman"/>
                <w:sz w:val="28"/>
                <w:szCs w:val="28"/>
              </w:rPr>
              <w:t xml:space="preserve">. </w:t>
            </w:r>
          </w:p>
          <w:p w:rsidR="00010E4B" w:rsidRPr="008C3A30" w:rsidRDefault="00010E4B" w:rsidP="00981FC6">
            <w:pPr>
              <w:widowControl w:val="0"/>
              <w:spacing w:line="240" w:lineRule="auto"/>
              <w:contextualSpacing/>
              <w:jc w:val="both"/>
              <w:rPr>
                <w:rFonts w:ascii="Times New Roman" w:hAnsi="Times New Roman" w:cs="Times New Roman"/>
                <w:b/>
                <w:sz w:val="28"/>
                <w:szCs w:val="28"/>
              </w:rPr>
            </w:pPr>
          </w:p>
          <w:p w:rsidR="00010E4B" w:rsidRPr="008C3A30" w:rsidRDefault="00010E4B" w:rsidP="00981FC6">
            <w:pPr>
              <w:widowControl w:val="0"/>
              <w:spacing w:line="240" w:lineRule="auto"/>
              <w:contextualSpacing/>
              <w:jc w:val="both"/>
              <w:rPr>
                <w:rFonts w:ascii="Times New Roman" w:hAnsi="Times New Roman" w:cs="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jc w:val="both"/>
              <w:rPr>
                <w:rFonts w:ascii="Times New Roman" w:hAnsi="Times New Roman" w:cs="Times New Roman"/>
                <w:sz w:val="28"/>
                <w:szCs w:val="28"/>
              </w:rPr>
            </w:pPr>
            <w:r w:rsidRPr="008C3A30">
              <w:rPr>
                <w:rFonts w:ascii="Times New Roman" w:hAnsi="Times New Roman" w:cs="Times New Roman"/>
                <w:sz w:val="28"/>
                <w:szCs w:val="28"/>
              </w:rPr>
              <w:t>п.3 статьи 297</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4"/>
              <w:jc w:val="both"/>
              <w:rPr>
                <w:rFonts w:ascii="Times New Roman" w:hAnsi="Times New Roman" w:cs="Times New Roman"/>
                <w:sz w:val="28"/>
                <w:szCs w:val="28"/>
              </w:rPr>
            </w:pPr>
            <w:r w:rsidRPr="008C3A30">
              <w:rPr>
                <w:rStyle w:val="s1"/>
                <w:rFonts w:ascii="Times New Roman" w:hAnsi="Times New Roman" w:cs="Times New Roman"/>
                <w:color w:val="auto"/>
                <w:sz w:val="28"/>
                <w:szCs w:val="28"/>
              </w:rPr>
              <w:t>Статья 297. Налогообложение прибыли контролируемой иностранной компании</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3. Определение финансовой прибыли до налогообложения </w:t>
            </w:r>
            <w:r w:rsidRPr="008C3A30">
              <w:rPr>
                <w:rFonts w:ascii="Times New Roman" w:hAnsi="Times New Roman" w:cs="Times New Roman"/>
                <w:sz w:val="28"/>
                <w:szCs w:val="28"/>
              </w:rPr>
              <w:lastRenderedPageBreak/>
              <w:t>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осуществляется с учетом следующих требований:</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14" w:name="SUB2970301"/>
            <w:bookmarkEnd w:id="14"/>
            <w:r w:rsidRPr="008C3A30">
              <w:rPr>
                <w:rFonts w:ascii="Times New Roman" w:hAnsi="Times New Roman" w:cs="Times New Roman"/>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При невыполнении требования, установленного настоящим пунктом, а также в случаях отсутствия в законодательстве государства с льготным налогообложением требования о подготовке (формировании) финансовой отчетности и отсутствия у контролируемой иностранной компании или постоянного учреждения контролируемой иностранной компании финансовой отчетности отчетным периодом будет признаваться налоговый период резидента. При этом сумма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такой отчетный период определяется резидентом по своему выбору в одном из следующих порядков:</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lastRenderedPageBreak/>
              <w:t>1) в порядке, аналогичном порядку определения налогооблагаемого дохода согласно положениям настоящего Кодекса;</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w:t>
            </w:r>
          </w:p>
          <w:p w:rsidR="00010E4B" w:rsidRPr="008C3A30" w:rsidRDefault="00010E4B" w:rsidP="00981FC6">
            <w:pPr>
              <w:spacing w:line="240" w:lineRule="auto"/>
              <w:ind w:firstLine="397"/>
              <w:jc w:val="both"/>
              <w:rPr>
                <w:rFonts w:ascii="Times New Roman" w:eastAsia="Times New Roman" w:hAnsi="Times New Roman" w:cs="Times New Roman"/>
                <w:b/>
                <w:sz w:val="28"/>
                <w:szCs w:val="28"/>
                <w:lang w:eastAsia="ru-RU"/>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4"/>
              <w:jc w:val="both"/>
              <w:rPr>
                <w:rFonts w:ascii="Times New Roman" w:hAnsi="Times New Roman" w:cs="Times New Roman"/>
                <w:sz w:val="28"/>
                <w:szCs w:val="28"/>
              </w:rPr>
            </w:pPr>
            <w:r w:rsidRPr="008C3A30">
              <w:rPr>
                <w:rStyle w:val="s1"/>
                <w:rFonts w:ascii="Times New Roman" w:hAnsi="Times New Roman" w:cs="Times New Roman"/>
                <w:color w:val="auto"/>
                <w:sz w:val="28"/>
                <w:szCs w:val="28"/>
              </w:rPr>
              <w:lastRenderedPageBreak/>
              <w:t>Статья 297. Налогообложение прибыли контролируемой иностранной компании</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3. Определение финансовой прибыли до налогообложения </w:t>
            </w:r>
            <w:r w:rsidRPr="008C3A30">
              <w:rPr>
                <w:rFonts w:ascii="Times New Roman" w:hAnsi="Times New Roman" w:cs="Times New Roman"/>
                <w:sz w:val="28"/>
                <w:szCs w:val="28"/>
              </w:rPr>
              <w:lastRenderedPageBreak/>
              <w:t>контролируемой иностранной компании или финансовой прибыли до налогообложения постоянного учреждения контролируемой иностранной компании за отчетный период осуществляется с учетом следующих требований:</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При невыполнении требования, установленного настоящим пунктом, а также в случаях отсутствия в законодательстве государства с льготным налогообложением требования о подготовке (формировании) финансовой отчетности и отсутствия у контролируемой иностранной компании или постоянного учреждения контролируемой иностранной компании финансовой отчетности отчетным периодом будет признаваться налоговый период резидента. При этом сумма финансовой прибыли до налогообложения контролируемой иностранной компании или финансовой прибыли до налогообложения постоянного учреждения контролируемой иностранной компании за такой отчетный период определяется резидентом по своему выбору в одном из следующих порядков:</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lastRenderedPageBreak/>
              <w:t>1) в порядке, аналогичном порядку определения налогооблагаемого дохода согласно положениям настоящего Кодекса;</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2) сумма финансовой прибыли до налогообложения определяется как произведение суммы дохода контролируемой иностранной компании или дохода постоянного учреждения контролируемой иностранной компании за отчетный период и коэффициента 0,5. Сумма дохода определяется исходя из поступлений денег на банковские счета контролируемой иностранной компании или банковские счета постоянного учреждения контролируемой иностранной компании за отчетный период.</w:t>
            </w:r>
          </w:p>
          <w:p w:rsidR="00010E4B" w:rsidRPr="008C3A30" w:rsidRDefault="00010E4B" w:rsidP="00981FC6">
            <w:pPr>
              <w:spacing w:after="0" w:line="240" w:lineRule="auto"/>
              <w:ind w:firstLine="426"/>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 xml:space="preserve">Налогоплательщик </w:t>
            </w:r>
            <w:r w:rsidRPr="008C3A30">
              <w:rPr>
                <w:rFonts w:ascii="Times New Roman" w:eastAsia="Times New Roman" w:hAnsi="Times New Roman" w:cs="Times New Roman"/>
                <w:b/>
                <w:sz w:val="28"/>
                <w:szCs w:val="28"/>
              </w:rPr>
              <w:t xml:space="preserve">при получении утвержденного аудиторского отчета финансовой отчетности контролируемой иностранной компании или постоянного учреждения контролируемой иностранной компании </w:t>
            </w:r>
            <w:r w:rsidRPr="008C3A30">
              <w:rPr>
                <w:rFonts w:ascii="Times New Roman" w:eastAsia="Times New Roman" w:hAnsi="Times New Roman" w:cs="Times New Roman"/>
                <w:b/>
                <w:sz w:val="28"/>
                <w:szCs w:val="28"/>
                <w:lang w:eastAsia="ru-RU"/>
              </w:rPr>
              <w:t>обязан пересчитать</w:t>
            </w:r>
            <w:r w:rsidRPr="008C3A30">
              <w:rPr>
                <w:rFonts w:ascii="Times New Roman" w:eastAsia="Times New Roman" w:hAnsi="Times New Roman" w:cs="Times New Roman"/>
                <w:b/>
                <w:sz w:val="28"/>
                <w:szCs w:val="28"/>
              </w:rPr>
              <w:t xml:space="preserve"> сумму финансовой прибыли контролируемой иностранной компании или финансовой прибыли постоянного учреждения контролируемой иностранной компании, в соответствии с </w:t>
            </w:r>
            <w:r w:rsidRPr="008C3A30">
              <w:rPr>
                <w:rFonts w:ascii="Times New Roman" w:eastAsia="Times New Roman" w:hAnsi="Times New Roman" w:cs="Times New Roman"/>
                <w:b/>
                <w:sz w:val="28"/>
                <w:szCs w:val="28"/>
              </w:rPr>
              <w:lastRenderedPageBreak/>
              <w:t>подпунктами 1) и 2) части первой пункта 3 настоящей статьи.</w:t>
            </w:r>
          </w:p>
          <w:p w:rsidR="00010E4B" w:rsidRPr="008C3A30" w:rsidRDefault="00010E4B" w:rsidP="00981FC6">
            <w:pPr>
              <w:spacing w:after="0" w:line="240" w:lineRule="auto"/>
              <w:ind w:firstLine="426"/>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С  01.01.2018 г.</w:t>
            </w: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t>Улучшающая правка</w:t>
            </w:r>
          </w:p>
          <w:p w:rsidR="00010E4B" w:rsidRPr="008C3A30" w:rsidRDefault="00010E4B" w:rsidP="00981FC6">
            <w:pPr>
              <w:widowControl w:val="0"/>
              <w:spacing w:line="240" w:lineRule="auto"/>
              <w:contextualSpacing/>
              <w:jc w:val="both"/>
              <w:rPr>
                <w:rFonts w:ascii="Times New Roman" w:hAnsi="Times New Roman" w:cs="Times New Roman"/>
                <w:b/>
                <w:sz w:val="28"/>
                <w:szCs w:val="28"/>
              </w:rPr>
            </w:pPr>
          </w:p>
          <w:p w:rsidR="00010E4B" w:rsidRPr="008C3A30" w:rsidRDefault="00010E4B" w:rsidP="00981FC6">
            <w:pPr>
              <w:widowControl w:val="0"/>
              <w:spacing w:line="240" w:lineRule="auto"/>
              <w:contextualSpacing/>
              <w:jc w:val="both"/>
              <w:rPr>
                <w:rFonts w:ascii="Times New Roman" w:hAnsi="Times New Roman" w:cs="Times New Roman"/>
                <w:b/>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r w:rsidRPr="008C3A30">
              <w:rPr>
                <w:rFonts w:ascii="Times New Roman" w:hAnsi="Times New Roman" w:cs="Times New Roman"/>
                <w:sz w:val="28"/>
                <w:szCs w:val="28"/>
              </w:rPr>
              <w:lastRenderedPageBreak/>
              <w:t>В целях упрощения редакции.</w:t>
            </w: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r w:rsidRPr="008C3A30">
              <w:rPr>
                <w:rFonts w:ascii="Times New Roman" w:hAnsi="Times New Roman" w:cs="Times New Roman"/>
                <w:sz w:val="28"/>
                <w:szCs w:val="28"/>
              </w:rPr>
              <w:t xml:space="preserve">Для целей исчисления финансовой прибыли приоритет остается у </w:t>
            </w:r>
            <w:proofErr w:type="spellStart"/>
            <w:r w:rsidRPr="008C3A30">
              <w:rPr>
                <w:rFonts w:ascii="Times New Roman" w:hAnsi="Times New Roman" w:cs="Times New Roman"/>
                <w:sz w:val="28"/>
                <w:szCs w:val="28"/>
              </w:rPr>
              <w:t>аудированной</w:t>
            </w:r>
            <w:proofErr w:type="spellEnd"/>
            <w:r w:rsidRPr="008C3A30">
              <w:rPr>
                <w:rFonts w:ascii="Times New Roman" w:hAnsi="Times New Roman" w:cs="Times New Roman"/>
                <w:sz w:val="28"/>
                <w:szCs w:val="28"/>
              </w:rPr>
              <w:t xml:space="preserve"> финансовой отчетности.</w:t>
            </w: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lastRenderedPageBreak/>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jc w:val="both"/>
              <w:rPr>
                <w:rFonts w:ascii="Times New Roman" w:hAnsi="Times New Roman" w:cs="Times New Roman"/>
                <w:sz w:val="28"/>
                <w:szCs w:val="28"/>
              </w:rPr>
            </w:pPr>
            <w:r w:rsidRPr="008C3A30">
              <w:rPr>
                <w:rFonts w:ascii="Times New Roman" w:hAnsi="Times New Roman" w:cs="Times New Roman"/>
                <w:sz w:val="28"/>
                <w:szCs w:val="28"/>
              </w:rPr>
              <w:t>п.11 статьи 297</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Fonts w:ascii="Times New Roman" w:hAnsi="Times New Roman" w:cs="Times New Roman"/>
                <w:sz w:val="28"/>
                <w:szCs w:val="28"/>
              </w:rPr>
            </w:pPr>
            <w:r w:rsidRPr="008C3A30">
              <w:rPr>
                <w:rStyle w:val="s1"/>
                <w:rFonts w:ascii="Times New Roman" w:hAnsi="Times New Roman" w:cs="Times New Roman"/>
                <w:sz w:val="28"/>
                <w:szCs w:val="28"/>
              </w:rPr>
              <w:t>Статья 297. Налогообложение прибыли контролируемой иностранной компании</w:t>
            </w:r>
          </w:p>
          <w:p w:rsidR="00010E4B" w:rsidRPr="008C3A30" w:rsidRDefault="00010E4B" w:rsidP="00981FC6">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11. Резидент обязан не позднее десяти рабочих дней после сдачи декларации по корпоративному или индивидуальному подоходном налогу, в которой включена суммарная прибыль контролируемых иностранных компаний или постоянных учреждений контролируемых иностранных компаний, представить в уполномоченный орган копии следующих документов с приложением их нотариально засвидетельствованного перевода на казахский или русский язык:</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15" w:name="SUB2971101"/>
            <w:bookmarkEnd w:id="15"/>
            <w:r w:rsidRPr="008C3A30">
              <w:rPr>
                <w:rFonts w:ascii="Times New Roman" w:hAnsi="Times New Roman" w:cs="Times New Roman"/>
                <w:sz w:val="28"/>
                <w:szCs w:val="28"/>
              </w:rPr>
              <w:t>1) консолидированной финансовой отчетности юридического лица-резидента;</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16" w:name="SUB2971102"/>
            <w:bookmarkEnd w:id="16"/>
            <w:r w:rsidRPr="008C3A30">
              <w:rPr>
                <w:rFonts w:ascii="Times New Roman" w:hAnsi="Times New Roman" w:cs="Times New Roman"/>
                <w:sz w:val="28"/>
                <w:szCs w:val="28"/>
              </w:rPr>
              <w:t xml:space="preserve">2) отдельной неконсолидированной финансовой отчетности каждой контролируемой иностранной компании или каждого постоянного учреждения контролируемой иностранной компании или консолидированной финансовой отчетности </w:t>
            </w:r>
            <w:r w:rsidRPr="008C3A30">
              <w:rPr>
                <w:rFonts w:ascii="Times New Roman" w:hAnsi="Times New Roman" w:cs="Times New Roman"/>
                <w:sz w:val="28"/>
                <w:szCs w:val="28"/>
              </w:rPr>
              <w:lastRenderedPageBreak/>
              <w:t>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составление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17" w:name="SUB2971103"/>
            <w:bookmarkEnd w:id="17"/>
            <w:r w:rsidRPr="008C3A30">
              <w:rPr>
                <w:rFonts w:ascii="Times New Roman" w:hAnsi="Times New Roman" w:cs="Times New Roman"/>
                <w:sz w:val="28"/>
                <w:szCs w:val="28"/>
              </w:rPr>
              <w:t>3) финансовых отчетностей дочерних (ассоциированных, совместных) организаций 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18" w:name="SUB2971104"/>
            <w:bookmarkEnd w:id="18"/>
            <w:r w:rsidRPr="008C3A30">
              <w:rPr>
                <w:rFonts w:ascii="Times New Roman" w:hAnsi="Times New Roman" w:cs="Times New Roman"/>
                <w:sz w:val="28"/>
                <w:szCs w:val="28"/>
              </w:rPr>
              <w:t>4) аудиторского отчета к каждой финансовой отчетности, указанной в настоящем пункте.</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lastRenderedPageBreak/>
              <w:t>В случае, если на дату подачи налоговой декларации аудит финансовой отчетности не завершен, аудиторский отчет представляется не позднее тридцати рабочих дней, следующих за днем утверждения аудиторского отчета по финансовой отчетности.</w:t>
            </w:r>
          </w:p>
          <w:p w:rsidR="00010E4B" w:rsidRPr="008C3A30" w:rsidRDefault="00010E4B" w:rsidP="00981FC6">
            <w:pPr>
              <w:spacing w:line="240" w:lineRule="auto"/>
              <w:ind w:left="34"/>
              <w:jc w:val="both"/>
              <w:rPr>
                <w:rStyle w:val="s1"/>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Fonts w:ascii="Times New Roman" w:hAnsi="Times New Roman" w:cs="Times New Roman"/>
                <w:sz w:val="28"/>
                <w:szCs w:val="28"/>
              </w:rPr>
            </w:pPr>
            <w:r w:rsidRPr="008C3A30">
              <w:rPr>
                <w:rStyle w:val="s1"/>
                <w:rFonts w:ascii="Times New Roman" w:hAnsi="Times New Roman" w:cs="Times New Roman"/>
                <w:sz w:val="28"/>
                <w:szCs w:val="28"/>
              </w:rPr>
              <w:lastRenderedPageBreak/>
              <w:t>Статья 297. Налогообложение прибыли контролируемой иностранной компании</w:t>
            </w:r>
          </w:p>
          <w:p w:rsidR="00010E4B" w:rsidRPr="008C3A30" w:rsidRDefault="00010E4B" w:rsidP="00981FC6">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11. Резидент обязан не позднее десяти рабочих дней после сдачи декларации по корпоративному или индивидуальному подоходном налогу, в которой включена суммарная прибыль контролируемых иностранных компаний или постоянных учреждений контролируемых иностранных компаний, представить в уполномоченный орган копии следующих документов с приложением их нотариально засвидетельствованного перевода на казахский или русский язык:</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1) консолидированной финансовой отчетности юридического лица-резидента;</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xml:space="preserve">2) отдельной неконсолидированной финансовой отчетности каждой контролируемой иностранной компании или каждого постоянного учреждения контролируемой иностранной компании или консолидированной финансовой отчетности </w:t>
            </w:r>
            <w:r w:rsidRPr="008C3A30">
              <w:rPr>
                <w:rFonts w:ascii="Times New Roman" w:hAnsi="Times New Roman" w:cs="Times New Roman"/>
                <w:sz w:val="28"/>
                <w:szCs w:val="28"/>
              </w:rPr>
              <w:lastRenderedPageBreak/>
              <w:t>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составление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3) финансовых отчетностей дочерних (ассоциированных, совместных) организаций контролируемой иностранной компании в случае, если законодательством государства, в котором зарегистрирована контролируемая иностранная компания, установлено обязательство по составлению консолидированной финансовой отчетности с отражением данных дочерних (ассоциированных, совместных) организаций без составления отдельной неконсолидированной финансовой отчетности;</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4) аудиторского отчета к каждой финансовой отчетности, указанной в настоящем пункте.</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lastRenderedPageBreak/>
              <w:t xml:space="preserve">В случае, если на дату подачи налоговой декларации аудит финансовой отчетности не завершен, аудиторский отчет представляется не позднее </w:t>
            </w:r>
            <w:r w:rsidRPr="008C3A30">
              <w:rPr>
                <w:rFonts w:ascii="Times New Roman" w:hAnsi="Times New Roman" w:cs="Times New Roman"/>
                <w:b/>
                <w:sz w:val="28"/>
                <w:szCs w:val="28"/>
              </w:rPr>
              <w:t>шестидесяти</w:t>
            </w:r>
            <w:r w:rsidRPr="008C3A30">
              <w:rPr>
                <w:rFonts w:ascii="Times New Roman" w:hAnsi="Times New Roman" w:cs="Times New Roman"/>
                <w:sz w:val="28"/>
                <w:szCs w:val="28"/>
              </w:rPr>
              <w:t xml:space="preserve"> рабочих дней, следующих за днем утверждения аудиторского отчета по финансовой отчетности.</w:t>
            </w:r>
          </w:p>
          <w:p w:rsidR="00010E4B" w:rsidRPr="008C3A30" w:rsidRDefault="00010E4B" w:rsidP="00981FC6">
            <w:pPr>
              <w:spacing w:line="240" w:lineRule="auto"/>
              <w:ind w:left="34"/>
              <w:jc w:val="both"/>
              <w:rPr>
                <w:rStyle w:val="s1"/>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С  01.01.2018 г.</w:t>
            </w: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t>Уточняющая правка</w:t>
            </w:r>
          </w:p>
          <w:p w:rsidR="00010E4B" w:rsidRPr="008C3A30" w:rsidRDefault="00010E4B" w:rsidP="00981FC6">
            <w:pPr>
              <w:widowControl w:val="0"/>
              <w:spacing w:line="240" w:lineRule="auto"/>
              <w:contextualSpacing/>
              <w:jc w:val="center"/>
              <w:rPr>
                <w:rFonts w:ascii="Times New Roman" w:hAnsi="Times New Roman" w:cs="Times New Roman"/>
                <w:b/>
                <w:sz w:val="28"/>
                <w:szCs w:val="28"/>
              </w:rPr>
            </w:pPr>
          </w:p>
          <w:p w:rsidR="00010E4B" w:rsidRPr="008C3A30" w:rsidRDefault="00010E4B" w:rsidP="00981FC6">
            <w:pPr>
              <w:widowControl w:val="0"/>
              <w:spacing w:line="240" w:lineRule="auto"/>
              <w:contextualSpacing/>
              <w:jc w:val="both"/>
              <w:rPr>
                <w:rFonts w:ascii="Times New Roman" w:hAnsi="Times New Roman" w:cs="Times New Roman"/>
                <w:sz w:val="28"/>
                <w:szCs w:val="28"/>
              </w:rPr>
            </w:pPr>
            <w:r w:rsidRPr="008C3A30">
              <w:rPr>
                <w:rFonts w:ascii="Times New Roman" w:hAnsi="Times New Roman" w:cs="Times New Roman"/>
                <w:sz w:val="28"/>
                <w:szCs w:val="28"/>
              </w:rPr>
              <w:t>Приведение в соответствие с п. 4 статьи 315 НК, п.3 статьи 635 НК, п. 3 статьи 364 НК.</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rPr>
                <w:rFonts w:ascii="Times New Roman" w:hAnsi="Times New Roman" w:cs="Times New Roman"/>
                <w:sz w:val="28"/>
                <w:szCs w:val="28"/>
              </w:rPr>
            </w:pPr>
            <w:r w:rsidRPr="008C3A30">
              <w:rPr>
                <w:rFonts w:ascii="Times New Roman" w:hAnsi="Times New Roman" w:cs="Times New Roman"/>
                <w:sz w:val="28"/>
                <w:szCs w:val="28"/>
              </w:rPr>
              <w:t>Пункт 16 статьи 297 НК</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Style w:val="s1"/>
                <w:rFonts w:ascii="Times New Roman" w:hAnsi="Times New Roman" w:cs="Times New Roman"/>
                <w:sz w:val="28"/>
                <w:szCs w:val="28"/>
              </w:rPr>
              <w:t>Статья 297. Налогообложение прибыли контролируемой иностранной компании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16. Резидент имеет право обратиться в уполномоченный орган с просьбой направить запрос в компетентный или уполномоченный орган иностранного государства, с которым у Республики Казахстан действует международный договор, в части получения от него следующей информации и (или) документов:</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1) о размере доли участия резидента либо наличии у резидента контроля в контролируемой иностранной компании;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2) об эффективной ставке налога на прибыль контролируемой иностранной компании или постоянного учреждения контролируемой иностранной </w:t>
            </w:r>
            <w:r w:rsidRPr="008C3A30">
              <w:rPr>
                <w:rFonts w:ascii="Times New Roman" w:hAnsi="Times New Roman" w:cs="Times New Roman"/>
                <w:sz w:val="28"/>
                <w:szCs w:val="28"/>
              </w:rPr>
              <w:lastRenderedPageBreak/>
              <w:t>компании за соответствующий период (периоды) (при необходимости);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3) о финансовой прибыли до налогообложения контролируемой иностранной компании или постоянного учреждения контролируемой иностранной компании за соответствующий период (периоды) (при необходимости);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4) финансовой отчетности контролируемой иностранной компании или постоянного учреждения контролируемой иностранной компании за соответствующий период (периоды), прошедшей аудит.</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Резидент к обращению в уполномоченный орган прилагает информацию о контролируемой иностранной компании с раскрытием всех причастных контролируемых лиц, через которых осуществляется косвенное или конструктивное участие либо косвенный или конструктивный контроль. Резидент также вправе приложить к обращению копии запросов, направленных в адрес контролируемой иностранной компании самостоятельно или через контролируемое лицо, о </w:t>
            </w:r>
            <w:r w:rsidRPr="008C3A30">
              <w:rPr>
                <w:rFonts w:ascii="Times New Roman" w:hAnsi="Times New Roman" w:cs="Times New Roman"/>
                <w:sz w:val="28"/>
                <w:szCs w:val="28"/>
              </w:rPr>
              <w:lastRenderedPageBreak/>
              <w:t>предоставлении контролируемой иностранной компанией информации и (или) документов, указанных в настоящем пункте.</w:t>
            </w:r>
          </w:p>
          <w:p w:rsidR="00010E4B" w:rsidRPr="008C3A30" w:rsidRDefault="00010E4B" w:rsidP="00981FC6">
            <w:pPr>
              <w:spacing w:line="240" w:lineRule="auto"/>
              <w:jc w:val="both"/>
              <w:rPr>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Style w:val="s1"/>
                <w:rFonts w:ascii="Times New Roman" w:hAnsi="Times New Roman" w:cs="Times New Roman"/>
                <w:sz w:val="28"/>
                <w:szCs w:val="28"/>
              </w:rPr>
              <w:lastRenderedPageBreak/>
              <w:t>Статья 297. Налогообложение прибыли контролируемой иностранной компании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16. </w:t>
            </w:r>
            <w:r w:rsidRPr="008C3A30">
              <w:rPr>
                <w:rFonts w:ascii="Times New Roman" w:hAnsi="Times New Roman" w:cs="Times New Roman"/>
                <w:b/>
                <w:sz w:val="28"/>
                <w:szCs w:val="28"/>
              </w:rPr>
              <w:t xml:space="preserve"> В случае невозможности получения резидентом информации самостоятельно,</w:t>
            </w:r>
            <w:r w:rsidRPr="008C3A30">
              <w:rPr>
                <w:rFonts w:ascii="Times New Roman" w:hAnsi="Times New Roman" w:cs="Times New Roman"/>
                <w:sz w:val="28"/>
                <w:szCs w:val="28"/>
              </w:rPr>
              <w:t xml:space="preserve"> резидент имеет право обратиться в уполномоченный орган с просьбой направить запрос в компетентный или уполномоченный орган иностранного государства, с которым у Республики Казахстан действует международный договор, в части получения от него следующей информации и (или) документов:</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1) о размере доли участия резидента либо наличии у резидента контроля в контролируемой иностранной компании;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2) об эффективной ставке налога на прибыль контролируемой </w:t>
            </w:r>
            <w:r w:rsidRPr="008C3A30">
              <w:rPr>
                <w:rFonts w:ascii="Times New Roman" w:hAnsi="Times New Roman" w:cs="Times New Roman"/>
                <w:sz w:val="28"/>
                <w:szCs w:val="28"/>
              </w:rPr>
              <w:lastRenderedPageBreak/>
              <w:t>иностранной компании или постоянного учреждения контролируемой иностранной компании за соответствующий период (периоды) (при необходимости);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3) о финансовой прибыли до налогообложения контролируемой иностранной компании или постоянного учреждения контролируемой иностранной компании за соответствующий период (периоды) (при необходимости);</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4) финансовой отчетности контролируемой иностранной компании или постоянного учреждения контролируемой иностранной компании за соответствующий период (периоды), прошедшей аудит.</w:t>
            </w:r>
          </w:p>
          <w:p w:rsidR="00010E4B" w:rsidRPr="008C3A30" w:rsidRDefault="00010E4B" w:rsidP="00981FC6">
            <w:pPr>
              <w:spacing w:after="0" w:line="240" w:lineRule="auto"/>
              <w:ind w:left="33" w:firstLine="284"/>
              <w:jc w:val="both"/>
              <w:rPr>
                <w:rFonts w:ascii="Times New Roman" w:hAnsi="Times New Roman" w:cs="Times New Roman"/>
                <w:sz w:val="28"/>
                <w:szCs w:val="28"/>
              </w:rPr>
            </w:pPr>
            <w:r w:rsidRPr="008C3A30">
              <w:rPr>
                <w:rFonts w:ascii="Times New Roman" w:hAnsi="Times New Roman" w:cs="Times New Roman"/>
                <w:sz w:val="28"/>
                <w:szCs w:val="28"/>
              </w:rPr>
              <w:t xml:space="preserve">Резидент к обращению в уполномоченный орган прилагает информацию о контролируемой иностранной компании с раскрытием всех причастных контролируемых лиц, через которых осуществляется косвенное или конструктивное участие либо косвенный или конструктивный контроль. Резидент также вправе приложить к обращению копии запросов, направленных в адрес </w:t>
            </w:r>
            <w:r w:rsidRPr="008C3A30">
              <w:rPr>
                <w:rFonts w:ascii="Times New Roman" w:hAnsi="Times New Roman" w:cs="Times New Roman"/>
                <w:sz w:val="28"/>
                <w:szCs w:val="28"/>
              </w:rPr>
              <w:lastRenderedPageBreak/>
              <w:t>контролируемой иностранной компании самостоятельно или через контролируемое лицо, о предоставлении контролируемой иностранной компанией информации и (или) документов, указанных в настоящем пункте.</w:t>
            </w:r>
          </w:p>
          <w:p w:rsidR="00010E4B" w:rsidRPr="008C3A30" w:rsidRDefault="00010E4B" w:rsidP="00981FC6">
            <w:pPr>
              <w:spacing w:after="0" w:line="240" w:lineRule="auto"/>
              <w:ind w:left="33" w:firstLine="284"/>
              <w:jc w:val="both"/>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r w:rsidRPr="008C3A30">
              <w:rPr>
                <w:rFonts w:ascii="Times New Roman" w:hAnsi="Times New Roman" w:cs="Times New Roman"/>
                <w:b/>
                <w:sz w:val="28"/>
                <w:szCs w:val="28"/>
                <w:lang w:val="kk-KZ"/>
              </w:rPr>
              <w:lastRenderedPageBreak/>
              <w:t>С 01.01.2018.</w:t>
            </w: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r w:rsidRPr="008C3A30">
              <w:rPr>
                <w:rFonts w:ascii="Times New Roman" w:hAnsi="Times New Roman" w:cs="Times New Roman"/>
                <w:b/>
                <w:sz w:val="28"/>
                <w:szCs w:val="28"/>
                <w:lang w:val="kk-KZ"/>
              </w:rPr>
              <w:t>Уточняющая правка</w:t>
            </w: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p>
          <w:p w:rsidR="00010E4B" w:rsidRPr="008C3A30" w:rsidRDefault="00010E4B" w:rsidP="00981FC6">
            <w:pPr>
              <w:spacing w:line="240" w:lineRule="auto"/>
              <w:ind w:firstLine="34"/>
              <w:contextualSpacing/>
              <w:jc w:val="both"/>
              <w:rPr>
                <w:rFonts w:ascii="Times New Roman" w:hAnsi="Times New Roman" w:cs="Times New Roman"/>
                <w:sz w:val="28"/>
                <w:szCs w:val="28"/>
                <w:lang w:val="kk-KZ"/>
              </w:rPr>
            </w:pPr>
            <w:r w:rsidRPr="008C3A30">
              <w:rPr>
                <w:rFonts w:ascii="Times New Roman" w:hAnsi="Times New Roman" w:cs="Times New Roman"/>
                <w:sz w:val="28"/>
                <w:szCs w:val="28"/>
                <w:lang w:val="kk-KZ"/>
              </w:rPr>
              <w:t>Исключение злоупотреблений налогоплательщиками норм налогового кодекса</w:t>
            </w: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p>
          <w:p w:rsidR="00010E4B" w:rsidRPr="008C3A30" w:rsidRDefault="00010E4B" w:rsidP="00981FC6">
            <w:pPr>
              <w:spacing w:line="240" w:lineRule="auto"/>
              <w:ind w:firstLine="34"/>
              <w:contextualSpacing/>
              <w:jc w:val="center"/>
              <w:rPr>
                <w:rFonts w:ascii="Times New Roman" w:hAnsi="Times New Roman" w:cs="Times New Roman"/>
                <w:b/>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jc w:val="both"/>
              <w:rPr>
                <w:rFonts w:ascii="Times New Roman" w:hAnsi="Times New Roman" w:cs="Times New Roman"/>
                <w:sz w:val="28"/>
                <w:szCs w:val="28"/>
              </w:rPr>
            </w:pPr>
            <w:r w:rsidRPr="008C3A30">
              <w:rPr>
                <w:rFonts w:ascii="Times New Roman" w:hAnsi="Times New Roman" w:cs="Times New Roman"/>
                <w:sz w:val="28"/>
                <w:szCs w:val="28"/>
              </w:rPr>
              <w:t>Пункт 1 статьи 306</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j13"/>
              <w:shd w:val="clear" w:color="auto" w:fill="FFFFFF"/>
              <w:spacing w:before="0" w:beforeAutospacing="0" w:after="0" w:afterAutospacing="0"/>
              <w:ind w:left="34"/>
              <w:jc w:val="both"/>
              <w:textAlignment w:val="baseline"/>
              <w:rPr>
                <w:rStyle w:val="s0"/>
                <w:sz w:val="28"/>
                <w:szCs w:val="28"/>
              </w:rPr>
            </w:pPr>
            <w:r w:rsidRPr="008C3A30">
              <w:rPr>
                <w:rStyle w:val="s0"/>
                <w:b/>
                <w:bCs/>
                <w:sz w:val="28"/>
                <w:szCs w:val="28"/>
              </w:rPr>
              <w:t>Статья 306. Сроки и порядок уплаты корпоративного подоходного налога</w:t>
            </w:r>
          </w:p>
          <w:p w:rsidR="00010E4B" w:rsidRPr="008C3A30" w:rsidRDefault="00010E4B" w:rsidP="00981FC6">
            <w:pPr>
              <w:spacing w:line="240" w:lineRule="auto"/>
              <w:ind w:firstLine="426"/>
              <w:jc w:val="both"/>
              <w:rPr>
                <w:rFonts w:ascii="Times New Roman" w:hAnsi="Times New Roman" w:cs="Times New Roman"/>
                <w:sz w:val="28"/>
                <w:szCs w:val="28"/>
              </w:rPr>
            </w:pPr>
            <w:bookmarkStart w:id="19" w:name="SUB3060100"/>
            <w:bookmarkEnd w:id="19"/>
            <w:r w:rsidRPr="008C3A30">
              <w:rPr>
                <w:rFonts w:ascii="Times New Roman" w:hAnsi="Times New Roman" w:cs="Times New Roman"/>
                <w:sz w:val="28"/>
                <w:szCs w:val="28"/>
              </w:rPr>
              <w:t>…</w:t>
            </w:r>
          </w:p>
          <w:p w:rsidR="00010E4B" w:rsidRPr="008C3A30" w:rsidRDefault="00010E4B" w:rsidP="00981FC6">
            <w:pPr>
              <w:spacing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4. Отсутствует</w:t>
            </w:r>
          </w:p>
          <w:p w:rsidR="00010E4B" w:rsidRPr="008C3A30" w:rsidRDefault="00010E4B" w:rsidP="00981FC6">
            <w:pPr>
              <w:spacing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 </w:t>
            </w:r>
          </w:p>
          <w:p w:rsidR="00010E4B" w:rsidRPr="008C3A30" w:rsidRDefault="00010E4B" w:rsidP="00981FC6">
            <w:pPr>
              <w:spacing w:line="240" w:lineRule="auto"/>
              <w:ind w:left="34"/>
              <w:jc w:val="both"/>
              <w:rPr>
                <w:rFonts w:ascii="Times New Roman" w:hAnsi="Times New Roman" w:cs="Times New Roman"/>
                <w:b/>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j13"/>
              <w:shd w:val="clear" w:color="auto" w:fill="FFFFFF"/>
              <w:spacing w:before="0" w:beforeAutospacing="0" w:after="0" w:afterAutospacing="0"/>
              <w:ind w:left="34"/>
              <w:jc w:val="both"/>
              <w:textAlignment w:val="baseline"/>
              <w:rPr>
                <w:rStyle w:val="s0"/>
                <w:sz w:val="28"/>
                <w:szCs w:val="28"/>
              </w:rPr>
            </w:pPr>
            <w:r w:rsidRPr="008C3A30">
              <w:rPr>
                <w:rStyle w:val="s0"/>
                <w:b/>
                <w:bCs/>
                <w:sz w:val="28"/>
                <w:szCs w:val="28"/>
              </w:rPr>
              <w:t>Статья 306. Сроки и порядок уплаты корпоративного подоходного налога</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4. Налогоплательщик осуществляет уплату по корпоративному подоходному налогу, 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w:t>
            </w:r>
            <w:r w:rsidRPr="008C3A30">
              <w:rPr>
                <w:rFonts w:ascii="Times New Roman" w:hAnsi="Times New Roman" w:cs="Times New Roman"/>
                <w:sz w:val="28"/>
                <w:szCs w:val="28"/>
              </w:rPr>
              <w:t xml:space="preserve"> </w:t>
            </w:r>
            <w:r w:rsidRPr="008C3A30">
              <w:rPr>
                <w:rFonts w:ascii="Times New Roman" w:hAnsi="Times New Roman" w:cs="Times New Roman"/>
                <w:b/>
                <w:sz w:val="28"/>
                <w:szCs w:val="28"/>
              </w:rPr>
              <w:t>пунктом 4 статьи 315 настоящего Кодекса.</w:t>
            </w:r>
          </w:p>
          <w:p w:rsidR="00010E4B" w:rsidRPr="008C3A30" w:rsidRDefault="00010E4B" w:rsidP="00981FC6">
            <w:pPr>
              <w:spacing w:after="0" w:line="240" w:lineRule="auto"/>
              <w:ind w:firstLine="397"/>
              <w:jc w:val="both"/>
              <w:rPr>
                <w:rFonts w:ascii="Times New Roman" w:hAnsi="Times New Roman" w:cs="Times New Roman"/>
                <w:b/>
                <w:sz w:val="28"/>
                <w:szCs w:val="28"/>
              </w:rPr>
            </w:pPr>
            <w:r w:rsidRPr="008C3A30">
              <w:rPr>
                <w:rFonts w:ascii="Times New Roman" w:hAnsi="Times New Roman" w:cs="Times New Roman"/>
                <w:b/>
                <w:sz w:val="28"/>
                <w:szCs w:val="28"/>
              </w:rPr>
              <w:t xml:space="preserve">Положения настоящего пункта не применяются к контролируемой иностранной компании и (или) постоянному учреждению </w:t>
            </w:r>
            <w:r w:rsidRPr="008C3A30">
              <w:rPr>
                <w:rStyle w:val="s19"/>
                <w:b/>
                <w:sz w:val="28"/>
                <w:szCs w:val="28"/>
              </w:rPr>
              <w:t>контролируемой иностранной компании, которые</w:t>
            </w:r>
            <w:r w:rsidRPr="008C3A30">
              <w:rPr>
                <w:rFonts w:ascii="Times New Roman" w:hAnsi="Times New Roman" w:cs="Times New Roman"/>
                <w:b/>
                <w:sz w:val="28"/>
                <w:szCs w:val="28"/>
              </w:rPr>
              <w:t xml:space="preserve"> зарегистрированы в государствах </w:t>
            </w:r>
            <w:r w:rsidRPr="008C3A30">
              <w:rPr>
                <w:rFonts w:ascii="Times New Roman" w:hAnsi="Times New Roman" w:cs="Times New Roman"/>
                <w:b/>
                <w:sz w:val="28"/>
                <w:szCs w:val="28"/>
              </w:rPr>
              <w:lastRenderedPageBreak/>
              <w:t>с льготным налогообложением.</w:t>
            </w:r>
          </w:p>
          <w:p w:rsidR="00010E4B" w:rsidRPr="008C3A30" w:rsidRDefault="00010E4B" w:rsidP="00981FC6">
            <w:pPr>
              <w:spacing w:line="240" w:lineRule="auto"/>
              <w:jc w:val="both"/>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after="0" w:line="240" w:lineRule="auto"/>
              <w:ind w:firstLine="318"/>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rPr>
              <w:lastRenderedPageBreak/>
              <w:t>С  01.01.2020 г.</w:t>
            </w:r>
          </w:p>
          <w:p w:rsidR="00010E4B" w:rsidRPr="008C3A30" w:rsidRDefault="00010E4B" w:rsidP="00981FC6">
            <w:pPr>
              <w:ind w:firstLine="34"/>
              <w:contextualSpacing/>
              <w:jc w:val="center"/>
              <w:rPr>
                <w:rFonts w:ascii="Times New Roman" w:hAnsi="Times New Roman" w:cs="Times New Roman"/>
                <w:b/>
                <w:sz w:val="28"/>
                <w:szCs w:val="28"/>
                <w:lang w:val="kk-KZ"/>
              </w:rPr>
            </w:pPr>
          </w:p>
          <w:p w:rsidR="00010E4B" w:rsidRPr="008C3A30" w:rsidRDefault="00010E4B" w:rsidP="00981FC6">
            <w:pPr>
              <w:ind w:firstLine="34"/>
              <w:contextualSpacing/>
              <w:jc w:val="center"/>
              <w:rPr>
                <w:rFonts w:ascii="Times New Roman" w:hAnsi="Times New Roman" w:cs="Times New Roman"/>
                <w:sz w:val="28"/>
                <w:szCs w:val="28"/>
                <w:lang w:val="kk-KZ"/>
              </w:rPr>
            </w:pPr>
            <w:r w:rsidRPr="008C3A30">
              <w:rPr>
                <w:rFonts w:ascii="Times New Roman" w:hAnsi="Times New Roman" w:cs="Times New Roman"/>
                <w:b/>
                <w:sz w:val="28"/>
                <w:szCs w:val="28"/>
                <w:lang w:val="kk-KZ"/>
              </w:rPr>
              <w:t>Уточняющая правка.</w:t>
            </w:r>
          </w:p>
          <w:p w:rsidR="00010E4B" w:rsidRPr="008C3A30" w:rsidRDefault="00010E4B" w:rsidP="00981FC6">
            <w:pPr>
              <w:ind w:firstLine="317"/>
              <w:contextualSpacing/>
              <w:jc w:val="center"/>
              <w:rPr>
                <w:rFonts w:ascii="Times New Roman" w:hAnsi="Times New Roman" w:cs="Times New Roman"/>
                <w:sz w:val="28"/>
                <w:szCs w:val="28"/>
                <w:lang w:val="kk-KZ"/>
              </w:rPr>
            </w:pPr>
          </w:p>
          <w:p w:rsidR="00010E4B" w:rsidRPr="008C3A30" w:rsidRDefault="00010E4B" w:rsidP="00981FC6">
            <w:pPr>
              <w:spacing w:after="0" w:line="240" w:lineRule="auto"/>
              <w:jc w:val="both"/>
              <w:rPr>
                <w:rFonts w:ascii="Times New Roman" w:hAnsi="Times New Roman" w:cs="Times New Roman"/>
                <w:sz w:val="28"/>
                <w:szCs w:val="28"/>
              </w:rPr>
            </w:pPr>
            <w:r w:rsidRPr="008C3A30">
              <w:rPr>
                <w:rFonts w:ascii="Times New Roman" w:hAnsi="Times New Roman" w:cs="Times New Roman"/>
                <w:sz w:val="28"/>
                <w:szCs w:val="28"/>
              </w:rPr>
              <w:t xml:space="preserve">Уточнение порядка освобождения от  начисления пени при отражении прибыли КИК в дополнительной декларации согласно п.4 статьи 315 НК. Также, данная норма не распространяется на </w:t>
            </w:r>
            <w:proofErr w:type="spellStart"/>
            <w:r w:rsidRPr="008C3A30">
              <w:rPr>
                <w:rFonts w:ascii="Times New Roman" w:hAnsi="Times New Roman" w:cs="Times New Roman"/>
                <w:sz w:val="28"/>
                <w:szCs w:val="28"/>
              </w:rPr>
              <w:t>оффшоры</w:t>
            </w:r>
            <w:proofErr w:type="spellEnd"/>
            <w:r w:rsidRPr="008C3A30">
              <w:rPr>
                <w:rFonts w:ascii="Times New Roman" w:hAnsi="Times New Roman" w:cs="Times New Roman"/>
                <w:sz w:val="28"/>
                <w:szCs w:val="28"/>
              </w:rPr>
              <w:t>.</w:t>
            </w:r>
          </w:p>
          <w:p w:rsidR="00010E4B" w:rsidRPr="008C3A30" w:rsidRDefault="00010E4B" w:rsidP="00981FC6">
            <w:pPr>
              <w:jc w:val="both"/>
              <w:rPr>
                <w:rFonts w:ascii="Times New Roman" w:hAnsi="Times New Roman" w:cs="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rPr>
                <w:rFonts w:ascii="Times New Roman" w:hAnsi="Times New Roman" w:cs="Times New Roman"/>
                <w:sz w:val="28"/>
                <w:szCs w:val="28"/>
              </w:rPr>
            </w:pPr>
            <w:r w:rsidRPr="008C3A30">
              <w:rPr>
                <w:rFonts w:ascii="Times New Roman" w:hAnsi="Times New Roman" w:cs="Times New Roman"/>
                <w:sz w:val="28"/>
                <w:szCs w:val="28"/>
              </w:rPr>
              <w:t>Статья 339</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j14"/>
              <w:shd w:val="clear" w:color="auto" w:fill="FFFFFF"/>
              <w:spacing w:before="0" w:beforeAutospacing="0" w:after="0" w:afterAutospacing="0"/>
              <w:ind w:left="34"/>
              <w:jc w:val="both"/>
              <w:textAlignment w:val="baseline"/>
              <w:rPr>
                <w:sz w:val="28"/>
                <w:szCs w:val="28"/>
              </w:rPr>
            </w:pPr>
            <w:r w:rsidRPr="008C3A30">
              <w:rPr>
                <w:rStyle w:val="s1"/>
                <w:sz w:val="28"/>
                <w:szCs w:val="28"/>
              </w:rPr>
              <w:t>Статья 339. Общие положения по контролируемой иностранной компании</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Двойное налогообложение устраняется в следующем порядке:</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bookmarkStart w:id="20" w:name="SUB3390001"/>
            <w:bookmarkEnd w:id="20"/>
            <w:r w:rsidRPr="008C3A30">
              <w:rPr>
                <w:rStyle w:val="s0"/>
                <w:sz w:val="28"/>
                <w:szCs w:val="28"/>
              </w:rPr>
              <w:t>1) в случае уплаты в иностранном государстве налога на прибыль с финансовой прибыли контролируемой иностранной компании или финансовой прибыли постоянного учреждения контролируемой иностранной компании:</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по эффективной ставке менее 10 процентов - такой налог на прибыль подлежит зачету в счет уплаты индивидуального подоходного налога в Республике Казахстан в порядке, определенном </w:t>
            </w:r>
            <w:bookmarkStart w:id="21" w:name="SUB1006057451"/>
            <w:r w:rsidRPr="008C3A30">
              <w:rPr>
                <w:rStyle w:val="s0"/>
                <w:rFonts w:eastAsia="SimSun"/>
                <w:sz w:val="28"/>
                <w:szCs w:val="28"/>
              </w:rPr>
              <w:t>статьей 359</w:t>
            </w:r>
            <w:bookmarkEnd w:id="21"/>
            <w:r w:rsidRPr="008C3A30">
              <w:rPr>
                <w:rStyle w:val="s0"/>
                <w:sz w:val="28"/>
                <w:szCs w:val="28"/>
              </w:rPr>
              <w:t> настоящего Кодекса;</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 xml:space="preserve">по эффективной ставке 10 и более процентов - применяется освобождение от налогообложения </w:t>
            </w:r>
            <w:r w:rsidRPr="008C3A30">
              <w:rPr>
                <w:rStyle w:val="s0"/>
                <w:sz w:val="28"/>
                <w:szCs w:val="28"/>
              </w:rPr>
              <w:lastRenderedPageBreak/>
              <w:t>в соответствии с </w:t>
            </w:r>
            <w:bookmarkStart w:id="22" w:name="SUB1006057453"/>
            <w:r w:rsidRPr="008C3A30">
              <w:rPr>
                <w:rStyle w:val="s0"/>
                <w:rFonts w:eastAsia="SimSun"/>
                <w:sz w:val="28"/>
                <w:szCs w:val="28"/>
              </w:rPr>
              <w:t>пунктом 2 статьи 340</w:t>
            </w:r>
            <w:bookmarkEnd w:id="22"/>
            <w:r w:rsidRPr="008C3A30">
              <w:rPr>
                <w:rStyle w:val="s0"/>
                <w:sz w:val="28"/>
                <w:szCs w:val="28"/>
              </w:rPr>
              <w:t>настоящего Кодекса;</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bookmarkStart w:id="23" w:name="SUB3390002"/>
            <w:bookmarkEnd w:id="23"/>
            <w:r w:rsidRPr="008C3A30">
              <w:rPr>
                <w:rStyle w:val="s0"/>
                <w:sz w:val="28"/>
                <w:szCs w:val="28"/>
              </w:rPr>
              <w:t>2) в случае выплаты дивидендов одной контролируемой иностранной компанией резидента другой такой компании из финансовой прибыли контролируемой иностранной компании, выплачивающей дивиденды, которая облагалась налогом в Республике Казахстан, - такие дивиденды вычитаются из финансовой прибыли контролируемой иностранной компании, получающей дивиденды, согласно подпункту 6) части первой </w:t>
            </w:r>
            <w:bookmarkStart w:id="24" w:name="SUB1006057454"/>
            <w:r w:rsidRPr="008C3A30">
              <w:rPr>
                <w:rStyle w:val="s0"/>
                <w:rFonts w:eastAsia="SimSun"/>
                <w:sz w:val="28"/>
                <w:szCs w:val="28"/>
              </w:rPr>
              <w:t>пункта 3 статьи 340</w:t>
            </w:r>
            <w:bookmarkEnd w:id="24"/>
            <w:r w:rsidRPr="008C3A30">
              <w:rPr>
                <w:rStyle w:val="s0"/>
                <w:sz w:val="28"/>
                <w:szCs w:val="28"/>
              </w:rPr>
              <w:t> настоящего Кодекса;</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bookmarkStart w:id="25" w:name="SUB3390003"/>
            <w:bookmarkEnd w:id="25"/>
            <w:r w:rsidRPr="008C3A30">
              <w:rPr>
                <w:rStyle w:val="s0"/>
                <w:sz w:val="28"/>
                <w:szCs w:val="28"/>
              </w:rPr>
              <w:t>3) в случае, если в финансовой прибыли контролируемой иностранной компании учтены доходы, полученные из источников в Республике Казахстан, обложенные корпоративным подоходным налогом в Республике Казахстан:</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по ставке 10 и более процентов, а также доходы в виде дивидендов - такие доходы вычитаются из финансовой прибыли контролируемой иностранной компании согласно </w:t>
            </w:r>
            <w:bookmarkStart w:id="26" w:name="SUB1006057458"/>
            <w:r w:rsidRPr="008C3A30">
              <w:rPr>
                <w:rStyle w:val="s0"/>
                <w:rFonts w:eastAsia="SimSun"/>
                <w:sz w:val="28"/>
                <w:szCs w:val="28"/>
              </w:rPr>
              <w:t>пункту 3 статьи 340</w:t>
            </w:r>
            <w:bookmarkEnd w:id="26"/>
            <w:r w:rsidRPr="008C3A30">
              <w:rPr>
                <w:rStyle w:val="s0"/>
                <w:sz w:val="28"/>
                <w:szCs w:val="28"/>
              </w:rPr>
              <w:t> настоящего Кодекса;</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 xml:space="preserve">по ставке менее 10 процентов - </w:t>
            </w:r>
            <w:r w:rsidRPr="008C3A30">
              <w:rPr>
                <w:rStyle w:val="s0"/>
                <w:sz w:val="28"/>
                <w:szCs w:val="28"/>
              </w:rPr>
              <w:lastRenderedPageBreak/>
              <w:t>такой налог подлежит вычету из индивидуального подоходного налога резидента в соответствии с </w:t>
            </w:r>
            <w:bookmarkStart w:id="27" w:name="SUB1006057459"/>
            <w:r w:rsidRPr="008C3A30">
              <w:rPr>
                <w:rStyle w:val="s0"/>
                <w:rFonts w:eastAsia="SimSun"/>
                <w:sz w:val="28"/>
                <w:szCs w:val="28"/>
              </w:rPr>
              <w:t>пунктом 6 статьи 358</w:t>
            </w:r>
            <w:bookmarkEnd w:id="27"/>
            <w:r w:rsidRPr="008C3A30">
              <w:rPr>
                <w:rStyle w:val="s0"/>
                <w:sz w:val="28"/>
                <w:szCs w:val="28"/>
              </w:rPr>
              <w:t> настоящего Кодекса.</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Примечание.</w:t>
            </w:r>
          </w:p>
          <w:p w:rsidR="00010E4B" w:rsidRPr="008C3A30" w:rsidRDefault="00010E4B" w:rsidP="00981FC6">
            <w:pPr>
              <w:pStyle w:val="j13"/>
              <w:shd w:val="clear" w:color="auto" w:fill="FFFFFF"/>
              <w:spacing w:before="0" w:beforeAutospacing="0" w:after="0" w:afterAutospacing="0"/>
              <w:ind w:left="34"/>
              <w:jc w:val="both"/>
              <w:textAlignment w:val="baseline"/>
              <w:rPr>
                <w:sz w:val="28"/>
                <w:szCs w:val="28"/>
              </w:rPr>
            </w:pPr>
            <w:r w:rsidRPr="008C3A30">
              <w:rPr>
                <w:rStyle w:val="s0"/>
                <w:sz w:val="28"/>
                <w:szCs w:val="28"/>
              </w:rPr>
              <w:t>Понятия, используемые в настоящей статье, определены </w:t>
            </w:r>
            <w:bookmarkStart w:id="28" w:name="SUB1006049118"/>
            <w:r w:rsidRPr="008C3A30">
              <w:rPr>
                <w:rStyle w:val="s0"/>
                <w:rFonts w:eastAsia="SimSun"/>
                <w:sz w:val="28"/>
                <w:szCs w:val="28"/>
              </w:rPr>
              <w:t>статьей 294</w:t>
            </w:r>
            <w:bookmarkEnd w:id="28"/>
            <w:r w:rsidRPr="008C3A30">
              <w:rPr>
                <w:rStyle w:val="s0"/>
                <w:sz w:val="28"/>
                <w:szCs w:val="28"/>
              </w:rPr>
              <w:t> настоящего Кодекса.</w:t>
            </w:r>
          </w:p>
          <w:p w:rsidR="00010E4B" w:rsidRPr="008C3A30" w:rsidRDefault="00010E4B" w:rsidP="00981FC6">
            <w:pPr>
              <w:ind w:left="34"/>
              <w:jc w:val="both"/>
              <w:rPr>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j14"/>
              <w:shd w:val="clear" w:color="auto" w:fill="FFFFFF"/>
              <w:spacing w:before="0" w:beforeAutospacing="0" w:after="0" w:afterAutospacing="0"/>
              <w:ind w:left="34"/>
              <w:jc w:val="both"/>
              <w:textAlignment w:val="baseline"/>
              <w:rPr>
                <w:rStyle w:val="s1"/>
                <w:sz w:val="28"/>
                <w:szCs w:val="28"/>
              </w:rPr>
            </w:pPr>
            <w:r w:rsidRPr="008C3A30">
              <w:rPr>
                <w:rStyle w:val="s1"/>
                <w:sz w:val="28"/>
                <w:szCs w:val="28"/>
              </w:rPr>
              <w:lastRenderedPageBreak/>
              <w:t>Статья 339. Общие положения по контролируемой иностранной компании</w:t>
            </w:r>
          </w:p>
          <w:p w:rsidR="00010E4B" w:rsidRPr="008C3A30" w:rsidRDefault="00010E4B" w:rsidP="00981FC6">
            <w:pPr>
              <w:pStyle w:val="j14"/>
              <w:shd w:val="clear" w:color="auto" w:fill="FFFFFF"/>
              <w:spacing w:before="0" w:beforeAutospacing="0" w:after="0" w:afterAutospacing="0"/>
              <w:ind w:left="34"/>
              <w:jc w:val="both"/>
              <w:textAlignment w:val="baseline"/>
              <w:rPr>
                <w:sz w:val="28"/>
                <w:szCs w:val="28"/>
              </w:rPr>
            </w:pPr>
            <w:r w:rsidRPr="008C3A30">
              <w:rPr>
                <w:sz w:val="28"/>
                <w:szCs w:val="28"/>
              </w:rPr>
              <w:t>Финансовая прибыль контролируемой иностранной компании или финансовая прибыль постоянного учреждения контролируемой иностранной компании не подлежит налогообложению дважды.</w:t>
            </w:r>
          </w:p>
          <w:p w:rsidR="00010E4B" w:rsidRPr="008C3A30" w:rsidRDefault="00010E4B" w:rsidP="00981FC6">
            <w:pPr>
              <w:spacing w:after="0"/>
              <w:jc w:val="both"/>
              <w:rPr>
                <w:rFonts w:ascii="Times New Roman" w:hAnsi="Times New Roman" w:cs="Times New Roman"/>
                <w:b/>
                <w:sz w:val="28"/>
                <w:szCs w:val="28"/>
              </w:rPr>
            </w:pPr>
            <w:r w:rsidRPr="008C3A30">
              <w:rPr>
                <w:rFonts w:ascii="Times New Roman" w:hAnsi="Times New Roman" w:cs="Times New Roman"/>
                <w:b/>
                <w:sz w:val="28"/>
                <w:szCs w:val="28"/>
              </w:rPr>
              <w:t xml:space="preserve">Двойное налогообложение устраняется путем применения следующих положений: </w:t>
            </w:r>
          </w:p>
          <w:p w:rsidR="00010E4B" w:rsidRPr="008C3A30" w:rsidRDefault="00010E4B" w:rsidP="00981FC6">
            <w:pPr>
              <w:pStyle w:val="a3"/>
              <w:numPr>
                <w:ilvl w:val="0"/>
                <w:numId w:val="3"/>
              </w:numPr>
              <w:spacing w:after="0" w:line="240" w:lineRule="auto"/>
              <w:ind w:left="0" w:firstLine="0"/>
              <w:jc w:val="both"/>
              <w:rPr>
                <w:rFonts w:ascii="Times New Roman" w:hAnsi="Times New Roman" w:cs="Times New Roman"/>
                <w:b/>
                <w:sz w:val="28"/>
                <w:szCs w:val="28"/>
              </w:rPr>
            </w:pPr>
            <w:r w:rsidRPr="008C3A30">
              <w:rPr>
                <w:rFonts w:ascii="Times New Roman" w:hAnsi="Times New Roman" w:cs="Times New Roman"/>
                <w:b/>
                <w:sz w:val="28"/>
                <w:szCs w:val="28"/>
              </w:rPr>
              <w:t>освобождения от налогообложения в соответствии с пунктом 2 статьи 340 настоящего Кодекса;</w:t>
            </w:r>
          </w:p>
          <w:p w:rsidR="00010E4B" w:rsidRPr="008C3A30" w:rsidRDefault="00010E4B" w:rsidP="00981FC6">
            <w:pPr>
              <w:pStyle w:val="a3"/>
              <w:numPr>
                <w:ilvl w:val="0"/>
                <w:numId w:val="3"/>
              </w:numPr>
              <w:spacing w:after="0" w:line="240" w:lineRule="auto"/>
              <w:ind w:left="0" w:firstLine="0"/>
              <w:jc w:val="both"/>
              <w:rPr>
                <w:rFonts w:ascii="Times New Roman" w:hAnsi="Times New Roman" w:cs="Times New Roman"/>
                <w:b/>
                <w:sz w:val="28"/>
                <w:szCs w:val="28"/>
              </w:rPr>
            </w:pPr>
            <w:r w:rsidRPr="008C3A30">
              <w:rPr>
                <w:rFonts w:ascii="Times New Roman" w:hAnsi="Times New Roman" w:cs="Times New Roman"/>
                <w:b/>
                <w:sz w:val="28"/>
                <w:szCs w:val="28"/>
              </w:rPr>
              <w:t>уменьшения финансовой прибыли до налогообложения контролируемой иностранной компании в соответствии с пунктом 3 статьи 340 настоящего Кодекса;</w:t>
            </w:r>
          </w:p>
          <w:p w:rsidR="00010E4B" w:rsidRPr="008C3A30" w:rsidRDefault="00010E4B" w:rsidP="00981FC6">
            <w:pPr>
              <w:pStyle w:val="a3"/>
              <w:numPr>
                <w:ilvl w:val="0"/>
                <w:numId w:val="3"/>
              </w:numPr>
              <w:spacing w:after="0" w:line="240" w:lineRule="auto"/>
              <w:ind w:left="0" w:firstLine="0"/>
              <w:jc w:val="both"/>
              <w:rPr>
                <w:rFonts w:ascii="Times New Roman" w:hAnsi="Times New Roman" w:cs="Times New Roman"/>
                <w:b/>
                <w:sz w:val="28"/>
                <w:szCs w:val="28"/>
              </w:rPr>
            </w:pPr>
            <w:r w:rsidRPr="008C3A30">
              <w:rPr>
                <w:rFonts w:ascii="Times New Roman" w:hAnsi="Times New Roman" w:cs="Times New Roman"/>
                <w:b/>
                <w:sz w:val="28"/>
                <w:szCs w:val="28"/>
              </w:rPr>
              <w:t xml:space="preserve">вычета из корпоративного подоходного налога резидента в соответствии с подпунктом 1) пункта 6 статьи 358 настоящего Кодекса или вычета из корпоративного подоходного налога резидента в соответствии с </w:t>
            </w:r>
            <w:r w:rsidRPr="008C3A30">
              <w:rPr>
                <w:rFonts w:ascii="Times New Roman" w:hAnsi="Times New Roman" w:cs="Times New Roman"/>
                <w:b/>
                <w:sz w:val="28"/>
                <w:szCs w:val="28"/>
              </w:rPr>
              <w:lastRenderedPageBreak/>
              <w:t>подпунктом 2) пункта 6 статьи 358 настоящего Кодекса и зачета в счет уплаты корпоративного подоходного налога в Республике Казахстан в порядке, определенном пунктом 2 статьи 359 настоящего Кодекса.</w:t>
            </w:r>
          </w:p>
          <w:p w:rsidR="00010E4B" w:rsidRPr="008C3A30" w:rsidRDefault="00010E4B" w:rsidP="00981FC6">
            <w:pPr>
              <w:jc w:val="both"/>
              <w:rPr>
                <w:rFonts w:ascii="Times New Roman" w:hAnsi="Times New Roman" w:cs="Times New Roman"/>
                <w:b/>
                <w:sz w:val="28"/>
                <w:szCs w:val="28"/>
              </w:rPr>
            </w:pPr>
          </w:p>
          <w:p w:rsidR="00010E4B" w:rsidRPr="008C3A30" w:rsidRDefault="00010E4B" w:rsidP="00981FC6">
            <w:pPr>
              <w:jc w:val="both"/>
              <w:rPr>
                <w:rFonts w:ascii="Times New Roman" w:hAnsi="Times New Roman" w:cs="Times New Roman"/>
                <w:b/>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ind w:firstLine="34"/>
              <w:contextualSpacing/>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С  01.01.2020 г.</w:t>
            </w:r>
          </w:p>
          <w:p w:rsidR="00010E4B" w:rsidRPr="008C3A30" w:rsidRDefault="00010E4B" w:rsidP="00981FC6">
            <w:pPr>
              <w:contextualSpacing/>
              <w:jc w:val="center"/>
              <w:rPr>
                <w:rFonts w:ascii="Times New Roman" w:hAnsi="Times New Roman" w:cs="Times New Roman"/>
                <w:b/>
                <w:sz w:val="28"/>
                <w:szCs w:val="28"/>
                <w:lang w:val="kk-KZ"/>
              </w:rPr>
            </w:pPr>
          </w:p>
          <w:p w:rsidR="00010E4B" w:rsidRPr="008C3A30" w:rsidRDefault="00010E4B" w:rsidP="00981FC6">
            <w:pPr>
              <w:contextualSpacing/>
              <w:jc w:val="center"/>
              <w:rPr>
                <w:rFonts w:ascii="Times New Roman" w:hAnsi="Times New Roman" w:cs="Times New Roman"/>
                <w:b/>
                <w:sz w:val="28"/>
                <w:szCs w:val="28"/>
                <w:lang w:val="kk-KZ"/>
              </w:rPr>
            </w:pPr>
            <w:r w:rsidRPr="008C3A30">
              <w:rPr>
                <w:rFonts w:ascii="Times New Roman" w:hAnsi="Times New Roman" w:cs="Times New Roman"/>
                <w:b/>
                <w:sz w:val="28"/>
                <w:szCs w:val="28"/>
                <w:lang w:val="kk-KZ"/>
              </w:rPr>
              <w:t>Редакционная правка.</w:t>
            </w:r>
          </w:p>
          <w:p w:rsidR="00010E4B" w:rsidRPr="008C3A30" w:rsidRDefault="00010E4B" w:rsidP="00981FC6">
            <w:pPr>
              <w:jc w:val="both"/>
              <w:rPr>
                <w:rFonts w:ascii="Times New Roman" w:hAnsi="Times New Roman" w:cs="Times New Roman"/>
                <w:sz w:val="28"/>
                <w:szCs w:val="28"/>
              </w:rPr>
            </w:pPr>
          </w:p>
          <w:p w:rsidR="00010E4B" w:rsidRPr="008C3A30" w:rsidRDefault="00010E4B" w:rsidP="00981FC6">
            <w:pPr>
              <w:jc w:val="both"/>
              <w:rPr>
                <w:rFonts w:ascii="Times New Roman" w:hAnsi="Times New Roman" w:cs="Times New Roman"/>
                <w:sz w:val="28"/>
                <w:szCs w:val="28"/>
              </w:rPr>
            </w:pPr>
            <w:r w:rsidRPr="008C3A30">
              <w:rPr>
                <w:rFonts w:ascii="Times New Roman" w:hAnsi="Times New Roman" w:cs="Times New Roman"/>
                <w:sz w:val="28"/>
                <w:szCs w:val="28"/>
              </w:rPr>
              <w:t xml:space="preserve">В целях исключения дублирования норм статей 340, 358, 359  НК. </w:t>
            </w:r>
          </w:p>
          <w:p w:rsidR="00010E4B" w:rsidRPr="008C3A30" w:rsidRDefault="00010E4B" w:rsidP="00981FC6">
            <w:pPr>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autoSpaceDE w:val="0"/>
              <w:autoSpaceDN w:val="0"/>
              <w:adjustRightInd w:val="0"/>
              <w:spacing w:after="0" w:line="240" w:lineRule="auto"/>
              <w:contextualSpacing/>
              <w:jc w:val="both"/>
              <w:rPr>
                <w:rFonts w:ascii="Times New Roman" w:hAnsi="Times New Roman" w:cs="Times New Roman"/>
                <w:b/>
                <w:sz w:val="28"/>
                <w:szCs w:val="28"/>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contextualSpacing/>
              <w:jc w:val="center"/>
              <w:rPr>
                <w:rFonts w:ascii="Times New Roman" w:eastAsia="SimSun" w:hAnsi="Times New Roman" w:cs="Times New Roman"/>
                <w:b/>
                <w:noProof/>
                <w:sz w:val="28"/>
                <w:szCs w:val="28"/>
                <w:lang w:val="kk-KZ"/>
              </w:rPr>
            </w:pPr>
            <w:r w:rsidRPr="008C3A30">
              <w:rPr>
                <w:rFonts w:ascii="Times New Roman" w:eastAsia="SimSun" w:hAnsi="Times New Roman" w:cs="Times New Roman"/>
                <w:b/>
                <w:noProof/>
                <w:sz w:val="28"/>
                <w:szCs w:val="28"/>
                <w:lang w:val="kk-KZ"/>
              </w:rPr>
              <w:t xml:space="preserve">Пункт 1 статьи 355 </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Статья 355. Особенности исчисления, удержания и уплаты индивидуального подоходного налога государственными учреждениями</w:t>
            </w:r>
          </w:p>
          <w:p w:rsidR="00010E4B" w:rsidRPr="008C3A30" w:rsidRDefault="00010E4B" w:rsidP="00981FC6">
            <w:pPr>
              <w:spacing w:after="0" w:line="240" w:lineRule="auto"/>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 xml:space="preserve">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w:t>
            </w:r>
            <w:r w:rsidRPr="008C3A30">
              <w:rPr>
                <w:rFonts w:ascii="Times New Roman" w:hAnsi="Times New Roman" w:cs="Times New Roman"/>
                <w:b/>
                <w:sz w:val="28"/>
                <w:szCs w:val="28"/>
                <w:shd w:val="clear" w:color="auto" w:fill="FFFFFF"/>
              </w:rPr>
              <w:t>им</w:t>
            </w:r>
            <w:r w:rsidRPr="008C3A30">
              <w:rPr>
                <w:rFonts w:ascii="Times New Roman" w:hAnsi="Times New Roman" w:cs="Times New Roman"/>
                <w:sz w:val="28"/>
                <w:szCs w:val="28"/>
                <w:shd w:val="clear" w:color="auto" w:fill="FFFFFF"/>
              </w:rPr>
              <w:t xml:space="preserve"> государственных учреждений.</w:t>
            </w:r>
          </w:p>
          <w:p w:rsidR="00010E4B" w:rsidRPr="008C3A30" w:rsidRDefault="00010E4B" w:rsidP="00981FC6">
            <w:pPr>
              <w:spacing w:after="0" w:line="240" w:lineRule="auto"/>
              <w:ind w:firstLine="301"/>
              <w:contextualSpacing/>
              <w:jc w:val="both"/>
              <w:rPr>
                <w:rFonts w:ascii="Times New Roman" w:hAnsi="Times New Roman" w:cs="Times New Roman"/>
                <w:b/>
                <w:sz w:val="28"/>
                <w:szCs w:val="28"/>
                <w:shd w:val="clear" w:color="auto" w:fill="FFFFFF"/>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Статья 355. Особенности исчисления, удержания и уплаты индивидуального подоходного налога государственными учреждениями</w:t>
            </w:r>
          </w:p>
          <w:p w:rsidR="00010E4B" w:rsidRPr="008C3A30" w:rsidRDefault="00010E4B" w:rsidP="00981FC6">
            <w:pPr>
              <w:spacing w:after="0" w:line="240" w:lineRule="auto"/>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sz w:val="28"/>
                <w:szCs w:val="28"/>
                <w:shd w:val="clear" w:color="auto" w:fill="FFFFFF"/>
              </w:rPr>
              <w:t xml:space="preserve">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w:t>
            </w:r>
            <w:r w:rsidRPr="008C3A30">
              <w:rPr>
                <w:rFonts w:ascii="Times New Roman" w:hAnsi="Times New Roman" w:cs="Times New Roman"/>
                <w:b/>
                <w:sz w:val="28"/>
                <w:szCs w:val="28"/>
                <w:shd w:val="clear" w:color="auto" w:fill="FFFFFF"/>
              </w:rPr>
              <w:t>ему (им)</w:t>
            </w:r>
            <w:r w:rsidRPr="008C3A30">
              <w:rPr>
                <w:rFonts w:ascii="Times New Roman" w:hAnsi="Times New Roman" w:cs="Times New Roman"/>
                <w:sz w:val="28"/>
                <w:szCs w:val="28"/>
                <w:shd w:val="clear" w:color="auto" w:fill="FFFFFF"/>
              </w:rPr>
              <w:t xml:space="preserve"> государственных учреждений.</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ind w:firstLine="34"/>
              <w:contextualSpacing/>
              <w:jc w:val="center"/>
              <w:rPr>
                <w:rFonts w:ascii="Times New Roman" w:hAnsi="Times New Roman" w:cs="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УМ</w:t>
            </w:r>
          </w:p>
          <w:p w:rsidR="00010E4B" w:rsidRPr="008C3A30" w:rsidRDefault="00010E4B" w:rsidP="00981FC6">
            <w:pPr>
              <w:autoSpaceDE w:val="0"/>
              <w:autoSpaceDN w:val="0"/>
              <w:adjustRightInd w:val="0"/>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contextualSpacing/>
              <w:rPr>
                <w:rFonts w:ascii="Times New Roman" w:hAnsi="Times New Roman" w:cs="Times New Roman"/>
                <w:sz w:val="28"/>
                <w:szCs w:val="28"/>
              </w:rPr>
            </w:pPr>
            <w:r w:rsidRPr="008C3A30">
              <w:rPr>
                <w:rFonts w:ascii="Times New Roman" w:hAnsi="Times New Roman" w:cs="Times New Roman"/>
                <w:sz w:val="28"/>
                <w:szCs w:val="28"/>
              </w:rPr>
              <w:t xml:space="preserve">Подпункт 4) пункта 3 статьи 388 </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13"/>
              <w:contextualSpacing/>
              <w:jc w:val="both"/>
              <w:rPr>
                <w:rFonts w:ascii="Times New Roman" w:hAnsi="Times New Roman" w:cs="Times New Roman"/>
                <w:b/>
                <w:sz w:val="28"/>
                <w:szCs w:val="28"/>
              </w:rPr>
            </w:pPr>
            <w:r w:rsidRPr="008C3A30">
              <w:rPr>
                <w:rFonts w:ascii="Times New Roman" w:hAnsi="Times New Roman" w:cs="Times New Roman"/>
                <w:b/>
                <w:sz w:val="28"/>
                <w:szCs w:val="28"/>
              </w:rPr>
              <w:t xml:space="preserve">Статья 388. Налогообложение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w:t>
            </w:r>
            <w:r w:rsidRPr="008C3A30">
              <w:rPr>
                <w:rFonts w:ascii="Times New Roman" w:hAnsi="Times New Roman" w:cs="Times New Roman"/>
                <w:b/>
                <w:sz w:val="28"/>
                <w:szCs w:val="28"/>
              </w:rPr>
              <w:lastRenderedPageBreak/>
              <w:t>перевозки</w:t>
            </w:r>
          </w:p>
          <w:p w:rsidR="00010E4B" w:rsidRPr="008C3A30" w:rsidRDefault="00010E4B" w:rsidP="00981FC6">
            <w:pPr>
              <w:spacing w:after="0" w:line="240" w:lineRule="auto"/>
              <w:ind w:firstLine="313"/>
              <w:contextualSpacing/>
              <w:jc w:val="both"/>
              <w:rPr>
                <w:rFonts w:ascii="Times New Roman" w:hAnsi="Times New Roman" w:cs="Times New Roman"/>
                <w:b/>
                <w:sz w:val="28"/>
                <w:szCs w:val="28"/>
              </w:rPr>
            </w:pPr>
            <w:r w:rsidRPr="008C3A30">
              <w:rPr>
                <w:rFonts w:ascii="Times New Roman" w:hAnsi="Times New Roman" w:cs="Times New Roman"/>
                <w:b/>
                <w:sz w:val="28"/>
                <w:szCs w:val="28"/>
              </w:rPr>
              <w:t>…</w:t>
            </w:r>
          </w:p>
          <w:p w:rsidR="00010E4B" w:rsidRPr="008C3A30" w:rsidRDefault="00010E4B" w:rsidP="00981FC6">
            <w:pPr>
              <w:spacing w:after="0" w:line="240" w:lineRule="auto"/>
              <w:ind w:firstLine="313"/>
              <w:contextualSpacing/>
              <w:jc w:val="both"/>
              <w:rPr>
                <w:rFonts w:ascii="Times New Roman" w:hAnsi="Times New Roman" w:cs="Times New Roman"/>
                <w:sz w:val="28"/>
                <w:szCs w:val="28"/>
              </w:rPr>
            </w:pPr>
            <w:r w:rsidRPr="008C3A30">
              <w:rPr>
                <w:rFonts w:ascii="Times New Roman" w:hAnsi="Times New Roman" w:cs="Times New Roman"/>
                <w:sz w:val="28"/>
                <w:szCs w:val="28"/>
              </w:rPr>
              <w:t>3. Документами, подтверждающими обороты, облагаемые по нулевой ставке, при реализации горюче-смазочных материалов, осуществляемой аэропортами при заправке воздушных судов иностранных авиакомпаний, выполняющих международные полеты, международные воздушные перевозки, являются:</w:t>
            </w:r>
          </w:p>
          <w:p w:rsidR="00010E4B" w:rsidRPr="008C3A30" w:rsidRDefault="00010E4B" w:rsidP="00981FC6">
            <w:pPr>
              <w:spacing w:after="0" w:line="240" w:lineRule="auto"/>
              <w:ind w:firstLine="313"/>
              <w:contextualSpacing/>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313"/>
              <w:contextualSpacing/>
              <w:jc w:val="both"/>
              <w:rPr>
                <w:rFonts w:ascii="Times New Roman" w:hAnsi="Times New Roman" w:cs="Times New Roman"/>
                <w:sz w:val="28"/>
                <w:szCs w:val="28"/>
                <w:lang w:val="kk-KZ"/>
              </w:rPr>
            </w:pPr>
            <w:r w:rsidRPr="008C3A30">
              <w:rPr>
                <w:rFonts w:ascii="Times New Roman" w:hAnsi="Times New Roman" w:cs="Times New Roman"/>
                <w:sz w:val="28"/>
                <w:szCs w:val="28"/>
              </w:rPr>
              <w:t xml:space="preserve">4) заключение должностного лица уполномоченного органа в сфере гражданской авиации, </w:t>
            </w:r>
            <w:r w:rsidRPr="008C3A30">
              <w:rPr>
                <w:rFonts w:ascii="Times New Roman" w:hAnsi="Times New Roman" w:cs="Times New Roman"/>
                <w:b/>
                <w:sz w:val="28"/>
                <w:szCs w:val="28"/>
              </w:rPr>
              <w:t>участвующего в проведении тематической проверки по подтверждению достоверности сумм налога на добавленную стоимость, предъявленных к возврату</w:t>
            </w:r>
            <w:r w:rsidRPr="008C3A30">
              <w:rPr>
                <w:rFonts w:ascii="Times New Roman" w:hAnsi="Times New Roman" w:cs="Times New Roman"/>
                <w:sz w:val="28"/>
                <w:szCs w:val="28"/>
              </w:rPr>
              <w:t>, подтверждающее факт осуществления рейса воздушным судном иностранной авиакомпании и количество реализованных горюче-смазочных материалов (в разрезе авиакомпаний), по форме и в порядке, которые утверждены уполномоченным органом по согласованию с уполномоченным органом в сфере гражданской авиации</w:t>
            </w:r>
            <w:r w:rsidRPr="008C3A30">
              <w:rPr>
                <w:rFonts w:ascii="Times New Roman" w:hAnsi="Times New Roman" w:cs="Times New Roman"/>
                <w:b/>
                <w:sz w:val="28"/>
                <w:szCs w:val="28"/>
              </w:rPr>
              <w:t>.</w:t>
            </w:r>
          </w:p>
          <w:p w:rsidR="00010E4B" w:rsidRPr="008C3A30" w:rsidRDefault="00010E4B" w:rsidP="00981FC6">
            <w:pPr>
              <w:spacing w:after="0" w:line="240" w:lineRule="auto"/>
              <w:ind w:firstLine="313"/>
              <w:contextualSpacing/>
              <w:jc w:val="both"/>
              <w:rPr>
                <w:rFonts w:ascii="Times New Roman" w:hAnsi="Times New Roman" w:cs="Times New Roman"/>
                <w:sz w:val="28"/>
                <w:szCs w:val="28"/>
              </w:rPr>
            </w:pPr>
            <w:r w:rsidRPr="008C3A30">
              <w:rPr>
                <w:rFonts w:ascii="Times New Roman" w:hAnsi="Times New Roman" w:cs="Times New Roman"/>
                <w:sz w:val="28"/>
                <w:szCs w:val="28"/>
              </w:rPr>
              <w:lastRenderedPageBreak/>
              <w:t>При этом заключение, предусмотренное настоящим подпунктом, представляется должностным лицом уполномоченного органа в сфере гражданской авиации в случаях осуществления рейсов, в отношении которых в соответствии с таможенным законодательством Евразийского экономического союза и (или) таможенным законодательством Республики Казахстан не предусмотрены таможенное оформление и таможенный контроль.</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13"/>
              <w:contextualSpacing/>
              <w:jc w:val="both"/>
              <w:rPr>
                <w:rFonts w:ascii="Times New Roman" w:hAnsi="Times New Roman" w:cs="Times New Roman"/>
                <w:b/>
                <w:sz w:val="28"/>
                <w:szCs w:val="28"/>
              </w:rPr>
            </w:pPr>
            <w:r w:rsidRPr="008C3A30">
              <w:rPr>
                <w:rFonts w:ascii="Times New Roman" w:hAnsi="Times New Roman" w:cs="Times New Roman"/>
                <w:b/>
                <w:sz w:val="28"/>
                <w:szCs w:val="28"/>
              </w:rPr>
              <w:lastRenderedPageBreak/>
              <w:t xml:space="preserve">Статья 388. Налогообложение реализации горюче-смазочных материалов, осуществляемой налогоплательщиками при заправке воздушных судов иностранных авиакомпаний, выполняющих международные полеты, международные </w:t>
            </w:r>
            <w:r w:rsidRPr="008C3A30">
              <w:rPr>
                <w:rFonts w:ascii="Times New Roman" w:hAnsi="Times New Roman" w:cs="Times New Roman"/>
                <w:b/>
                <w:sz w:val="28"/>
                <w:szCs w:val="28"/>
              </w:rPr>
              <w:lastRenderedPageBreak/>
              <w:t>воздушные перевозки</w:t>
            </w:r>
          </w:p>
          <w:p w:rsidR="00010E4B" w:rsidRPr="008C3A30" w:rsidRDefault="00010E4B" w:rsidP="00981FC6">
            <w:pPr>
              <w:spacing w:after="0" w:line="240" w:lineRule="auto"/>
              <w:ind w:firstLine="313"/>
              <w:contextualSpacing/>
              <w:jc w:val="both"/>
              <w:rPr>
                <w:rFonts w:ascii="Times New Roman" w:hAnsi="Times New Roman" w:cs="Times New Roman"/>
                <w:b/>
                <w:sz w:val="28"/>
                <w:szCs w:val="28"/>
              </w:rPr>
            </w:pPr>
            <w:r w:rsidRPr="008C3A30">
              <w:rPr>
                <w:rFonts w:ascii="Times New Roman" w:hAnsi="Times New Roman" w:cs="Times New Roman"/>
                <w:b/>
                <w:sz w:val="28"/>
                <w:szCs w:val="28"/>
              </w:rPr>
              <w:t>…</w:t>
            </w:r>
          </w:p>
          <w:p w:rsidR="00010E4B" w:rsidRPr="008C3A30" w:rsidRDefault="00010E4B" w:rsidP="00981FC6">
            <w:pPr>
              <w:spacing w:after="0" w:line="240" w:lineRule="auto"/>
              <w:ind w:firstLine="313"/>
              <w:contextualSpacing/>
              <w:jc w:val="both"/>
              <w:rPr>
                <w:rFonts w:ascii="Times New Roman" w:hAnsi="Times New Roman" w:cs="Times New Roman"/>
                <w:sz w:val="28"/>
                <w:szCs w:val="28"/>
              </w:rPr>
            </w:pPr>
            <w:r w:rsidRPr="008C3A30">
              <w:rPr>
                <w:rFonts w:ascii="Times New Roman" w:hAnsi="Times New Roman" w:cs="Times New Roman"/>
                <w:sz w:val="28"/>
                <w:szCs w:val="28"/>
              </w:rPr>
              <w:t>3. Документами, подтверждающими обороты, облагаемые по нулевой ставке, при реализации горюче-смазочных материалов, осуществляемой налогоплательщиками при заправке воздушных судов иностранных авиакомпаний, выполняющих международные полеты, международные воздушные перевозки, являются:</w:t>
            </w:r>
          </w:p>
          <w:p w:rsidR="00010E4B" w:rsidRPr="008C3A30" w:rsidRDefault="00010E4B" w:rsidP="00981FC6">
            <w:pPr>
              <w:spacing w:after="0" w:line="240" w:lineRule="auto"/>
              <w:ind w:firstLine="313"/>
              <w:contextualSpacing/>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pacing w:after="0" w:line="240" w:lineRule="auto"/>
              <w:ind w:firstLine="313"/>
              <w:contextualSpacing/>
              <w:jc w:val="both"/>
              <w:rPr>
                <w:rFonts w:ascii="Times New Roman" w:hAnsi="Times New Roman" w:cs="Times New Roman"/>
                <w:sz w:val="28"/>
                <w:szCs w:val="28"/>
                <w:lang w:val="kk-KZ"/>
              </w:rPr>
            </w:pPr>
            <w:r w:rsidRPr="008C3A30">
              <w:rPr>
                <w:rFonts w:ascii="Times New Roman" w:hAnsi="Times New Roman" w:cs="Times New Roman"/>
                <w:sz w:val="28"/>
                <w:szCs w:val="28"/>
              </w:rPr>
              <w:t xml:space="preserve">4) заключение должностного лица уполномоченного органа в сфере гражданской </w:t>
            </w:r>
            <w:r w:rsidRPr="008C3A30">
              <w:rPr>
                <w:rFonts w:ascii="Times New Roman" w:hAnsi="Times New Roman" w:cs="Times New Roman"/>
                <w:b/>
                <w:sz w:val="28"/>
                <w:szCs w:val="28"/>
              </w:rPr>
              <w:t>авиации,  подтверждающее</w:t>
            </w:r>
            <w:r w:rsidRPr="008C3A30">
              <w:rPr>
                <w:rFonts w:ascii="Times New Roman" w:hAnsi="Times New Roman" w:cs="Times New Roman"/>
                <w:sz w:val="28"/>
                <w:szCs w:val="28"/>
              </w:rPr>
              <w:t xml:space="preserve"> факт осуществления рейса воздушным судном иностранной авиакомпании и количество реализованных горюче-смазочных материалов (в разрезе авиакомпаний), по форме и в порядке, которые утверждены уполномоченным органом по согласованию с уполномоченным органом в сфере гражданской авиации</w:t>
            </w:r>
            <w:r w:rsidRPr="008C3A30">
              <w:rPr>
                <w:rFonts w:ascii="Times New Roman" w:hAnsi="Times New Roman" w:cs="Times New Roman"/>
                <w:b/>
                <w:sz w:val="28"/>
                <w:szCs w:val="28"/>
                <w:lang w:val="kk-KZ"/>
              </w:rPr>
              <w:t>:</w:t>
            </w:r>
          </w:p>
          <w:p w:rsidR="00010E4B" w:rsidRPr="008C3A30" w:rsidRDefault="00010E4B" w:rsidP="00981FC6">
            <w:pPr>
              <w:spacing w:after="0" w:line="240" w:lineRule="auto"/>
              <w:ind w:firstLine="313"/>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lang w:val="kk-KZ"/>
              </w:rPr>
              <w:t xml:space="preserve">при проведении тематической проверки по подтверждению достоверности сумм налога на добавленную стоимость, предъявленных к возврату, с </w:t>
            </w:r>
            <w:r w:rsidRPr="008C3A30">
              <w:rPr>
                <w:rFonts w:ascii="Times New Roman" w:hAnsi="Times New Roman" w:cs="Times New Roman"/>
                <w:b/>
                <w:sz w:val="28"/>
                <w:szCs w:val="28"/>
                <w:lang w:val="kk-KZ"/>
              </w:rPr>
              <w:lastRenderedPageBreak/>
              <w:t>участием должностного лица уполномоченного органа в сфере гражданской авиации;</w:t>
            </w:r>
          </w:p>
          <w:p w:rsidR="00010E4B" w:rsidRPr="008C3A30" w:rsidRDefault="00010E4B" w:rsidP="00981FC6">
            <w:pPr>
              <w:spacing w:after="0" w:line="240" w:lineRule="auto"/>
              <w:ind w:firstLine="313"/>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lang w:val="kk-KZ"/>
              </w:rPr>
              <w:t>без проведения налоговой проверки по плательщикам налога на добавленную стоимость, использующим контрольный счет налога на добавленную стоимость.</w:t>
            </w:r>
          </w:p>
          <w:p w:rsidR="00010E4B" w:rsidRPr="008C3A30" w:rsidRDefault="00010E4B" w:rsidP="00981FC6">
            <w:pPr>
              <w:pStyle w:val="a7"/>
              <w:ind w:firstLine="316"/>
              <w:contextualSpacing/>
              <w:jc w:val="both"/>
              <w:rPr>
                <w:rFonts w:ascii="Times New Roman" w:hAnsi="Times New Roman"/>
                <w:sz w:val="28"/>
                <w:szCs w:val="28"/>
              </w:rPr>
            </w:pPr>
            <w:r w:rsidRPr="008C3A30">
              <w:rPr>
                <w:rFonts w:ascii="Times New Roman" w:hAnsi="Times New Roman"/>
                <w:sz w:val="28"/>
                <w:szCs w:val="28"/>
              </w:rPr>
              <w:t>При этом заключение, предусмотренное настоящим подпунктом, представляется должностным лицом уполномоченного органа в сфере гражданской авиации в случаях осуществления рейсов, в отношении которых в соответствии с таможенным законодательством Евразийского экономического союза и (или) таможенным законодательством Республики Казахстан не предусмотрены таможенное оформление и таможенный контроль.</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a7"/>
              <w:contextualSpacing/>
              <w:jc w:val="both"/>
              <w:rPr>
                <w:rFonts w:ascii="Times New Roman" w:hAnsi="Times New Roman"/>
                <w:b/>
                <w:sz w:val="28"/>
                <w:szCs w:val="28"/>
                <w:lang w:eastAsia="ru-RU"/>
              </w:rPr>
            </w:pPr>
            <w:r w:rsidRPr="008C3A30">
              <w:rPr>
                <w:rFonts w:ascii="Times New Roman" w:hAnsi="Times New Roman"/>
                <w:b/>
                <w:sz w:val="28"/>
                <w:szCs w:val="28"/>
                <w:lang w:eastAsia="ru-RU"/>
              </w:rPr>
              <w:lastRenderedPageBreak/>
              <w:t>Вводится с 1 января 2019 г.</w:t>
            </w:r>
          </w:p>
          <w:p w:rsidR="00010E4B" w:rsidRPr="008C3A30" w:rsidRDefault="00010E4B" w:rsidP="00981FC6">
            <w:pPr>
              <w:pStyle w:val="a7"/>
              <w:contextualSpacing/>
              <w:jc w:val="both"/>
              <w:rPr>
                <w:rFonts w:ascii="Times New Roman" w:hAnsi="Times New Roman"/>
                <w:sz w:val="28"/>
                <w:szCs w:val="28"/>
                <w:lang w:eastAsia="ru-RU"/>
              </w:rPr>
            </w:pPr>
          </w:p>
          <w:p w:rsidR="00010E4B" w:rsidRPr="008C3A30" w:rsidRDefault="00010E4B" w:rsidP="00981FC6">
            <w:pPr>
              <w:pStyle w:val="a7"/>
              <w:contextualSpacing/>
              <w:jc w:val="both"/>
              <w:rPr>
                <w:rFonts w:ascii="Times New Roman" w:hAnsi="Times New Roman"/>
                <w:sz w:val="28"/>
                <w:szCs w:val="28"/>
                <w:lang w:eastAsia="ru-RU"/>
              </w:rPr>
            </w:pPr>
            <w:r w:rsidRPr="008C3A30">
              <w:rPr>
                <w:rFonts w:ascii="Times New Roman" w:hAnsi="Times New Roman"/>
                <w:sz w:val="28"/>
                <w:szCs w:val="28"/>
                <w:lang w:val="kk-KZ" w:eastAsia="ru-RU"/>
              </w:rPr>
              <w:t xml:space="preserve">      </w:t>
            </w:r>
            <w:r w:rsidRPr="008C3A30">
              <w:rPr>
                <w:rFonts w:ascii="Times New Roman" w:hAnsi="Times New Roman"/>
                <w:sz w:val="28"/>
                <w:szCs w:val="28"/>
                <w:lang w:eastAsia="ru-RU"/>
              </w:rPr>
              <w:t xml:space="preserve">В связи с внесением  поправок  в пункт 6 статьи 433 </w:t>
            </w:r>
            <w:r w:rsidRPr="008C3A30">
              <w:rPr>
                <w:rFonts w:ascii="Times New Roman" w:hAnsi="Times New Roman"/>
                <w:color w:val="000000"/>
                <w:sz w:val="28"/>
                <w:szCs w:val="28"/>
                <w:lang w:eastAsia="ru-RU"/>
              </w:rPr>
              <w:t xml:space="preserve">Кодекса </w:t>
            </w:r>
            <w:r w:rsidRPr="008C3A30">
              <w:rPr>
                <w:rFonts w:ascii="Times New Roman" w:hAnsi="Times New Roman"/>
                <w:color w:val="000000"/>
                <w:sz w:val="28"/>
                <w:szCs w:val="28"/>
                <w:lang w:eastAsia="ru-RU"/>
              </w:rPr>
              <w:lastRenderedPageBreak/>
              <w:t>Республики Казахстан «О налогах и других обязательных платежах в бюджет» (Налоговый кодекс),</w:t>
            </w:r>
            <w:r w:rsidRPr="008C3A30">
              <w:rPr>
                <w:rFonts w:ascii="Times New Roman" w:hAnsi="Times New Roman"/>
                <w:sz w:val="28"/>
                <w:szCs w:val="28"/>
                <w:lang w:eastAsia="ru-RU"/>
              </w:rPr>
              <w:t xml:space="preserve"> предусматривающей возврат НДС плательщикам НДС при использовании контрольного счета НДС без проведения налоговой проверки.</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pStyle w:val="a7"/>
              <w:contextualSpacing/>
              <w:jc w:val="both"/>
              <w:rPr>
                <w:rFonts w:ascii="Times New Roman" w:hAnsi="Times New Roman"/>
                <w:b/>
                <w:sz w:val="28"/>
                <w:szCs w:val="28"/>
                <w:lang w:eastAsia="ru-RU"/>
              </w:rPr>
            </w:pPr>
            <w:r w:rsidRPr="008C3A30">
              <w:rPr>
                <w:rFonts w:ascii="Times New Roman" w:hAnsi="Times New Roman"/>
                <w:b/>
                <w:sz w:val="28"/>
                <w:szCs w:val="28"/>
                <w:lang w:eastAsia="ru-RU"/>
              </w:rPr>
              <w:lastRenderedPageBreak/>
              <w:t>УАНДС</w:t>
            </w:r>
          </w:p>
          <w:p w:rsidR="00010E4B" w:rsidRPr="008C3A30" w:rsidRDefault="00010E4B" w:rsidP="00981FC6">
            <w:pPr>
              <w:pStyle w:val="a7"/>
              <w:contextualSpacing/>
              <w:jc w:val="both"/>
              <w:rPr>
                <w:rFonts w:ascii="Times New Roman" w:hAnsi="Times New Roman"/>
                <w:b/>
                <w:sz w:val="28"/>
                <w:szCs w:val="28"/>
                <w:lang w:eastAsia="ru-RU"/>
              </w:rPr>
            </w:pPr>
            <w:proofErr w:type="spellStart"/>
            <w:r w:rsidRPr="008C3A30">
              <w:rPr>
                <w:rFonts w:ascii="Times New Roman" w:hAnsi="Times New Roman"/>
                <w:b/>
                <w:sz w:val="28"/>
                <w:szCs w:val="28"/>
                <w:lang w:eastAsia="ru-RU"/>
              </w:rPr>
              <w:t>Сапаева</w:t>
            </w:r>
            <w:proofErr w:type="spellEnd"/>
            <w:r w:rsidRPr="008C3A30">
              <w:rPr>
                <w:rFonts w:ascii="Times New Roman" w:hAnsi="Times New Roman"/>
                <w:b/>
                <w:sz w:val="28"/>
                <w:szCs w:val="28"/>
                <w:lang w:eastAsia="ru-RU"/>
              </w:rPr>
              <w:t xml:space="preserve"> А.Д.</w:t>
            </w:r>
          </w:p>
          <w:p w:rsidR="00010E4B" w:rsidRPr="008C3A30" w:rsidRDefault="00010E4B" w:rsidP="00981FC6">
            <w:pPr>
              <w:pStyle w:val="a7"/>
              <w:contextualSpacing/>
              <w:jc w:val="both"/>
              <w:rPr>
                <w:rFonts w:ascii="Times New Roman" w:hAnsi="Times New Roman"/>
                <w:b/>
                <w:sz w:val="28"/>
                <w:szCs w:val="28"/>
                <w:lang w:eastAsia="ru-RU"/>
              </w:rPr>
            </w:pPr>
          </w:p>
          <w:p w:rsidR="00010E4B" w:rsidRPr="008C3A30" w:rsidRDefault="00010E4B" w:rsidP="00981FC6">
            <w:pPr>
              <w:pStyle w:val="a7"/>
              <w:contextualSpacing/>
              <w:jc w:val="both"/>
              <w:rPr>
                <w:rFonts w:ascii="Times New Roman" w:hAnsi="Times New Roman"/>
                <w:sz w:val="28"/>
                <w:szCs w:val="28"/>
                <w:lang w:eastAsia="ru-RU"/>
              </w:rPr>
            </w:pPr>
            <w:r w:rsidRPr="008C3A30">
              <w:rPr>
                <w:rFonts w:ascii="Times New Roman" w:hAnsi="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ind w:firstLine="155"/>
              <w:contextualSpacing/>
              <w:jc w:val="both"/>
              <w:rPr>
                <w:rFonts w:ascii="Times New Roman" w:hAnsi="Times New Roman" w:cs="Times New Roman"/>
                <w:bCs/>
                <w:iCs/>
                <w:sz w:val="28"/>
                <w:szCs w:val="28"/>
              </w:rPr>
            </w:pPr>
            <w:r w:rsidRPr="008C3A30">
              <w:rPr>
                <w:rFonts w:ascii="Times New Roman" w:hAnsi="Times New Roman" w:cs="Times New Roman"/>
                <w:bCs/>
                <w:iCs/>
                <w:sz w:val="28"/>
                <w:szCs w:val="28"/>
              </w:rPr>
              <w:t>Новая статья 426-1</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474"/>
              <w:jc w:val="both"/>
              <w:rPr>
                <w:rFonts w:ascii="Times New Roman" w:hAnsi="Times New Roman" w:cs="Times New Roman"/>
                <w:b/>
                <w:bCs/>
                <w:sz w:val="28"/>
                <w:szCs w:val="28"/>
              </w:rPr>
            </w:pPr>
            <w:r w:rsidRPr="008C3A30">
              <w:rPr>
                <w:rFonts w:ascii="Times New Roman" w:hAnsi="Times New Roman" w:cs="Times New Roman"/>
                <w:b/>
                <w:bCs/>
                <w:sz w:val="28"/>
                <w:szCs w:val="28"/>
              </w:rPr>
              <w:t>Статья 426-1. Отсутствует</w:t>
            </w:r>
          </w:p>
          <w:p w:rsidR="00010E4B" w:rsidRPr="008C3A30" w:rsidRDefault="00010E4B" w:rsidP="00981FC6">
            <w:pPr>
              <w:ind w:firstLine="474"/>
              <w:jc w:val="both"/>
              <w:rPr>
                <w:rFonts w:ascii="Times New Roman" w:hAnsi="Times New Roman" w:cs="Times New Roman"/>
                <w:b/>
                <w:bCs/>
                <w:color w:val="000000"/>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400"/>
              <w:jc w:val="both"/>
              <w:rPr>
                <w:rFonts w:ascii="Times New Roman" w:hAnsi="Times New Roman" w:cs="Times New Roman"/>
                <w:b/>
                <w:bCs/>
                <w:sz w:val="28"/>
                <w:szCs w:val="28"/>
              </w:rPr>
            </w:pPr>
            <w:r w:rsidRPr="008C3A30">
              <w:rPr>
                <w:rFonts w:ascii="Times New Roman" w:hAnsi="Times New Roman" w:cs="Times New Roman"/>
                <w:b/>
                <w:bCs/>
                <w:sz w:val="28"/>
                <w:szCs w:val="28"/>
              </w:rPr>
              <w:t>Статья 426-1. Особенности исполнения налогового обязательства по налогу на добавленную стоимость нерезидентом,  оказывающим услуги в электронной форме физическим лицам</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1. Юридическое лицо-</w:t>
            </w:r>
            <w:r w:rsidRPr="008C3A30">
              <w:rPr>
                <w:rFonts w:ascii="Times New Roman" w:hAnsi="Times New Roman" w:cs="Times New Roman"/>
                <w:b/>
                <w:sz w:val="28"/>
                <w:szCs w:val="28"/>
              </w:rPr>
              <w:lastRenderedPageBreak/>
              <w:t>нерезидент, при оказании физическим лицам услуг в электронной форме, местом реализации которых является Республика Казахстан, исчисляет налог на добавленную стоимость по оборотам по реализации таких услуг в порядке, установленном настоящей статьей.</w:t>
            </w:r>
          </w:p>
          <w:p w:rsidR="00010E4B" w:rsidRPr="008C3A30" w:rsidRDefault="00010E4B" w:rsidP="00981FC6">
            <w:pPr>
              <w:ind w:firstLine="400"/>
              <w:jc w:val="both"/>
              <w:rPr>
                <w:rFonts w:ascii="Times New Roman" w:hAnsi="Times New Roman" w:cs="Times New Roman"/>
                <w:b/>
                <w:sz w:val="28"/>
                <w:szCs w:val="28"/>
              </w:rPr>
            </w:pPr>
            <w:r w:rsidRPr="008C3A30">
              <w:rPr>
                <w:rFonts w:ascii="Times New Roman" w:hAnsi="Times New Roman" w:cs="Times New Roman"/>
                <w:b/>
                <w:sz w:val="28"/>
                <w:szCs w:val="28"/>
              </w:rPr>
              <w:t>2. Местом осуществления электронной торговли услугами является Республика Казахстан, если:</w:t>
            </w:r>
          </w:p>
          <w:p w:rsidR="00010E4B" w:rsidRPr="008C3A30" w:rsidRDefault="00010E4B" w:rsidP="00981FC6">
            <w:pPr>
              <w:ind w:firstLine="400"/>
              <w:jc w:val="both"/>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t>местом жительства физического лица - покупателя является Республика Казахстан;</w:t>
            </w:r>
          </w:p>
          <w:p w:rsidR="00010E4B" w:rsidRPr="008C3A30" w:rsidRDefault="00010E4B" w:rsidP="00981FC6">
            <w:pPr>
              <w:ind w:firstLine="400"/>
              <w:jc w:val="both"/>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t>местом нахождения банка, в котором открыт счет, используемый физическим лицом - покупателем для оплаты услуг, или оператора электронных денежных средств, через которого физическим лицом - покупателем осуществляется оплата услуг, является территория Республики Казахстан;</w:t>
            </w:r>
          </w:p>
          <w:p w:rsidR="00010E4B" w:rsidRPr="008C3A30" w:rsidRDefault="00010E4B" w:rsidP="00981FC6">
            <w:pPr>
              <w:ind w:firstLine="400"/>
              <w:jc w:val="both"/>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lastRenderedPageBreak/>
              <w:t>сетевой адрес физического лица - покупателя, использованный при приобретении услуг, зарегистрирован в Республике Казахстан;</w:t>
            </w:r>
          </w:p>
          <w:p w:rsidR="00010E4B" w:rsidRPr="008C3A30" w:rsidRDefault="00010E4B" w:rsidP="00981FC6">
            <w:pPr>
              <w:ind w:firstLine="400"/>
              <w:jc w:val="both"/>
              <w:rPr>
                <w:rFonts w:ascii="Times New Roman" w:eastAsia="Times New Roman" w:hAnsi="Times New Roman" w:cs="Times New Roman"/>
                <w:b/>
                <w:sz w:val="28"/>
                <w:szCs w:val="28"/>
              </w:rPr>
            </w:pPr>
            <w:r w:rsidRPr="008C3A30">
              <w:rPr>
                <w:rFonts w:ascii="Times New Roman" w:eastAsia="Times New Roman" w:hAnsi="Times New Roman" w:cs="Times New Roman"/>
                <w:b/>
                <w:sz w:val="28"/>
                <w:szCs w:val="28"/>
              </w:rPr>
              <w:t>международный код страны телефонного номера, используемого для приобретения или оплаты услуг, присвоен Республикой Казахстан.</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3. Для целей настоящей статьи к услугам в электронной форме относятся:</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предоставление прав на использование программного обеспечения (включая компьютерные игры), баз данных через сеть Интернет, в том числе путем предоставления удаленного доступа к ним, включая обновления к ним и дополнительные функциональные возможности;</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оказание рекламных услуг в сети Интернет, в том числе с </w:t>
            </w:r>
            <w:r w:rsidRPr="008C3A30">
              <w:rPr>
                <w:rFonts w:ascii="Times New Roman" w:hAnsi="Times New Roman" w:cs="Times New Roman"/>
                <w:b/>
                <w:sz w:val="28"/>
                <w:szCs w:val="28"/>
              </w:rPr>
              <w:lastRenderedPageBreak/>
              <w:t>использованием программного обеспечения и баз данных, функционирующих в сети Интернет, а также предоставление рекламной площади (пространства) в сети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оказание услуг по размещению предложений о приобретении (реализации) товаров (работ, услуг), имущественных прав в сети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оказание услуг по поиску и (или) представлению заказчику информации о потенциальных покупателях;</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оказание через сеть Интернет услуг по предоставлению технических, организационных, информационных и иных возможностей, осуществляемых с использованием информационных технологий и систем, для установления контактов и заключения сделок между продавцами и покупателями (включая предоставление торговой площадки, </w:t>
            </w:r>
            <w:r w:rsidRPr="008C3A30">
              <w:rPr>
                <w:rFonts w:ascii="Times New Roman" w:hAnsi="Times New Roman" w:cs="Times New Roman"/>
                <w:b/>
                <w:sz w:val="28"/>
                <w:szCs w:val="28"/>
              </w:rPr>
              <w:lastRenderedPageBreak/>
              <w:t>функционирующей в сети Интернет в режиме реального времени, на которой потенциальные покупатели предлагают свою цену посредством автоматизированной процедуры и стороны извещаются о продаже путем отправляемого автоматически создаваемого сообщения);</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обеспечение и (или) поддержание коммерческого или личного присутствия в сети Интернет, поддержка электронных ресурсов пользователей (сайтов и (или) страниц сайтов в сети Интернет), обеспечение доступа к ним других пользователей сети, предоставление пользователям возможности их модификации;</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хранение и обработка информации в электронной форме с использованием серверного инфокоммуникационного оборудования (услуги дата-центров) при условии, что лицо, </w:t>
            </w:r>
            <w:r w:rsidRPr="008C3A30">
              <w:rPr>
                <w:rFonts w:ascii="Times New Roman" w:hAnsi="Times New Roman" w:cs="Times New Roman"/>
                <w:b/>
                <w:sz w:val="28"/>
                <w:szCs w:val="28"/>
              </w:rPr>
              <w:lastRenderedPageBreak/>
              <w:t>представившее эту информацию, имеет к ней доступ через сеть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оказание услуг по поиску и (или) представлению заказчику информации о потенциальных покупателях;</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предоставление в режиме реального времени вычислительной мощности для размещения информации в информационной системе;</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предоставление доменных имен, оказание услуг хостинга;</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оказание услуг по администрированию информационных систем, сайтов в сети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предоставление доступа к поисковым системам в сети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ведение статистики на сайтах в сети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оказание услуг, осуществляемых автоматическим </w:t>
            </w:r>
            <w:r w:rsidRPr="008C3A30">
              <w:rPr>
                <w:rFonts w:ascii="Times New Roman" w:hAnsi="Times New Roman" w:cs="Times New Roman"/>
                <w:b/>
                <w:sz w:val="28"/>
                <w:szCs w:val="28"/>
              </w:rPr>
              <w:lastRenderedPageBreak/>
              <w:t>способом через сеть Интернет при вводе данных покупателем услуги, автоматизированных услуг по поиску данных, их отбору и сортировке по запросам, предоставлению указанных данных пользователям через информационно-телекоммуникационные сети (в том числе, сводки фондовой биржи в режиме реального времени, осуществление в режиме реального времени автоматизированного перевода);</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предоставление прав на использование электронных книг (изданий) и других электронных публикаций, информационных, образовательных материалов, графических изображений, музыкальных произведений, аудиовизуальных произведений через сеть Интернет, в том числе путем просмотра или прослушивания через сеть Интернет.</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4. Датой совершения оборота </w:t>
            </w:r>
            <w:r w:rsidRPr="008C3A30">
              <w:rPr>
                <w:rFonts w:ascii="Times New Roman" w:hAnsi="Times New Roman" w:cs="Times New Roman"/>
                <w:b/>
                <w:sz w:val="28"/>
                <w:szCs w:val="28"/>
              </w:rPr>
              <w:lastRenderedPageBreak/>
              <w:t>по реализации услуг в электронной форме является последний день календарного квартала, в котором поступила оплата за такие услуги.</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 xml:space="preserve">5. Размер облагаемого оборота определяется на основе стоимости оказанных услуг без включения налога на добавленную стоимость. </w:t>
            </w:r>
          </w:p>
          <w:p w:rsidR="00010E4B" w:rsidRPr="008C3A30" w:rsidRDefault="00010E4B" w:rsidP="00981FC6">
            <w:pPr>
              <w:ind w:firstLine="474"/>
              <w:jc w:val="both"/>
              <w:rPr>
                <w:rFonts w:ascii="Times New Roman" w:hAnsi="Times New Roman" w:cs="Times New Roman"/>
                <w:b/>
                <w:sz w:val="28"/>
                <w:szCs w:val="28"/>
              </w:rPr>
            </w:pPr>
            <w:r w:rsidRPr="008C3A30">
              <w:rPr>
                <w:rFonts w:ascii="Times New Roman" w:hAnsi="Times New Roman" w:cs="Times New Roman"/>
                <w:b/>
                <w:sz w:val="28"/>
                <w:szCs w:val="28"/>
              </w:rPr>
              <w:t>Стоимость услуг в электронной форме в иностранной валюте пересчитывается в национальную валюту Республики Казахстан с применением рыночного курса обмена валют, определенного в последний рабочий день, предшествующий дате поступления оплаты за услуги в электронной форме.</w:t>
            </w:r>
          </w:p>
          <w:p w:rsidR="00010E4B" w:rsidRPr="008C3A30" w:rsidRDefault="00010E4B" w:rsidP="00981FC6">
            <w:pPr>
              <w:pStyle w:val="ab"/>
              <w:shd w:val="clear" w:color="auto" w:fill="FFFFFF"/>
              <w:spacing w:before="0" w:beforeAutospacing="0" w:after="0" w:afterAutospacing="0"/>
              <w:ind w:firstLine="459"/>
              <w:jc w:val="both"/>
              <w:rPr>
                <w:rStyle w:val="s0"/>
                <w:b/>
                <w:sz w:val="28"/>
                <w:szCs w:val="28"/>
              </w:rPr>
            </w:pPr>
            <w:r w:rsidRPr="008C3A30">
              <w:rPr>
                <w:rStyle w:val="s0"/>
                <w:b/>
                <w:sz w:val="28"/>
                <w:szCs w:val="28"/>
              </w:rPr>
              <w:t>6. Выписка счетов-фактур нерезидентом по услугам в электронной форме, оказанным физическим лицам, не требуется.</w:t>
            </w:r>
          </w:p>
          <w:p w:rsidR="00010E4B" w:rsidRPr="008C3A30" w:rsidRDefault="00010E4B" w:rsidP="00981FC6">
            <w:pPr>
              <w:pStyle w:val="ab"/>
              <w:shd w:val="clear" w:color="auto" w:fill="FFFFFF"/>
              <w:spacing w:before="0" w:beforeAutospacing="0" w:after="0" w:afterAutospacing="0"/>
              <w:ind w:firstLine="459"/>
              <w:jc w:val="both"/>
              <w:rPr>
                <w:rStyle w:val="s0"/>
                <w:b/>
                <w:sz w:val="28"/>
                <w:szCs w:val="28"/>
              </w:rPr>
            </w:pPr>
            <w:r w:rsidRPr="008C3A30">
              <w:rPr>
                <w:rStyle w:val="s0"/>
                <w:b/>
                <w:sz w:val="28"/>
                <w:szCs w:val="28"/>
              </w:rPr>
              <w:t xml:space="preserve">7. Сумма налога на добавленную стоимость по приобретенным нерезидентом товарам, работам, услугам, </w:t>
            </w:r>
            <w:r w:rsidRPr="008C3A30">
              <w:rPr>
                <w:rStyle w:val="s0"/>
                <w:b/>
                <w:sz w:val="28"/>
                <w:szCs w:val="28"/>
              </w:rPr>
              <w:lastRenderedPageBreak/>
              <w:t>использованным для целей оказания услуг в электронной форме, не подлежит отнесению в зачет при определении налога на добавленную стоимость, подлежащего уплате в бюджет Республики Казахстан.</w:t>
            </w:r>
          </w:p>
          <w:p w:rsidR="00010E4B" w:rsidRPr="008C3A30" w:rsidRDefault="00010E4B" w:rsidP="00981FC6">
            <w:pPr>
              <w:pStyle w:val="ab"/>
              <w:shd w:val="clear" w:color="auto" w:fill="FFFFFF"/>
              <w:spacing w:before="0" w:beforeAutospacing="0" w:after="0" w:afterAutospacing="0"/>
              <w:ind w:firstLine="459"/>
              <w:jc w:val="both"/>
              <w:rPr>
                <w:rStyle w:val="s0"/>
                <w:b/>
                <w:sz w:val="28"/>
                <w:szCs w:val="28"/>
              </w:rPr>
            </w:pPr>
            <w:r w:rsidRPr="008C3A30">
              <w:rPr>
                <w:rStyle w:val="s0"/>
                <w:b/>
                <w:sz w:val="28"/>
                <w:szCs w:val="28"/>
              </w:rPr>
              <w:t>8.</w:t>
            </w:r>
            <w:r w:rsidRPr="008C3A30">
              <w:rPr>
                <w:b/>
                <w:sz w:val="28"/>
                <w:szCs w:val="28"/>
              </w:rPr>
              <w:t xml:space="preserve"> </w:t>
            </w:r>
            <w:r w:rsidRPr="008C3A30">
              <w:rPr>
                <w:rStyle w:val="s0"/>
                <w:b/>
                <w:sz w:val="28"/>
                <w:szCs w:val="28"/>
              </w:rPr>
              <w:t>Ставка налога на добавленную стоимость составляет 12 процентов и применяется к размеру облагаемого оборота</w:t>
            </w:r>
          </w:p>
          <w:p w:rsidR="00010E4B" w:rsidRPr="008C3A30" w:rsidRDefault="00010E4B" w:rsidP="00981FC6">
            <w:pPr>
              <w:pStyle w:val="ab"/>
              <w:shd w:val="clear" w:color="auto" w:fill="FFFFFF"/>
              <w:spacing w:before="0" w:beforeAutospacing="0" w:after="0" w:afterAutospacing="0"/>
              <w:ind w:firstLine="459"/>
              <w:jc w:val="both"/>
              <w:rPr>
                <w:rStyle w:val="s0"/>
                <w:b/>
                <w:sz w:val="28"/>
                <w:szCs w:val="28"/>
              </w:rPr>
            </w:pPr>
            <w:r w:rsidRPr="008C3A30">
              <w:rPr>
                <w:rStyle w:val="s0"/>
                <w:b/>
                <w:sz w:val="28"/>
                <w:szCs w:val="28"/>
              </w:rPr>
              <w:t>9. Налоговым периодом по налогу на добавленную стоимость является календарный квартал.</w:t>
            </w:r>
          </w:p>
          <w:p w:rsidR="00010E4B" w:rsidRPr="008C3A30" w:rsidRDefault="00010E4B" w:rsidP="00981FC6">
            <w:pPr>
              <w:pStyle w:val="ab"/>
              <w:shd w:val="clear" w:color="auto" w:fill="FFFFFF"/>
              <w:spacing w:before="0" w:beforeAutospacing="0" w:after="0" w:afterAutospacing="0"/>
              <w:ind w:firstLine="459"/>
              <w:jc w:val="both"/>
              <w:rPr>
                <w:rStyle w:val="s0"/>
                <w:b/>
                <w:strike/>
                <w:sz w:val="28"/>
                <w:szCs w:val="28"/>
              </w:rPr>
            </w:pPr>
            <w:r w:rsidRPr="008C3A30">
              <w:rPr>
                <w:rStyle w:val="s0"/>
                <w:b/>
                <w:sz w:val="28"/>
                <w:szCs w:val="28"/>
              </w:rPr>
              <w:t xml:space="preserve">10. Нерезидент представляет декларацию по налогу на добавленную стоимость в соответствии с положениями пункта 1 статьи 424 настоящего Кодекса. </w:t>
            </w:r>
            <w:r w:rsidRPr="008C3A30">
              <w:rPr>
                <w:rStyle w:val="s0"/>
                <w:b/>
                <w:strike/>
                <w:sz w:val="28"/>
                <w:szCs w:val="28"/>
              </w:rPr>
              <w:t>Нерезидент вправе представлять декларацию по налогу на добавленную стоимость в иностранной валюте.</w:t>
            </w:r>
          </w:p>
          <w:p w:rsidR="00010E4B" w:rsidRPr="008C3A30" w:rsidRDefault="00010E4B" w:rsidP="00981FC6">
            <w:pPr>
              <w:pStyle w:val="ab"/>
              <w:shd w:val="clear" w:color="auto" w:fill="FFFFFF"/>
              <w:spacing w:before="0" w:beforeAutospacing="0" w:after="0" w:afterAutospacing="0"/>
              <w:ind w:firstLine="459"/>
              <w:jc w:val="both"/>
              <w:rPr>
                <w:b/>
                <w:bCs/>
                <w:color w:val="000000"/>
                <w:sz w:val="28"/>
                <w:szCs w:val="28"/>
              </w:rPr>
            </w:pPr>
            <w:r w:rsidRPr="008C3A30">
              <w:rPr>
                <w:rStyle w:val="s0"/>
                <w:b/>
                <w:sz w:val="28"/>
                <w:szCs w:val="28"/>
              </w:rPr>
              <w:t xml:space="preserve">11. Нерезидент обязан уплатить налог, подлежащий уплате в бюджет, за каждый налоговый период не позднее 25 числа второго месяца, следующего за отчетным налоговым периодом. </w:t>
            </w:r>
            <w:r w:rsidRPr="008C3A30">
              <w:rPr>
                <w:rStyle w:val="s0"/>
                <w:b/>
                <w:strike/>
                <w:sz w:val="28"/>
                <w:szCs w:val="28"/>
              </w:rPr>
              <w:t>Нерезидент вправе производить уплату налога в иностранной валюте.</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432"/>
              <w:jc w:val="both"/>
              <w:rPr>
                <w:rFonts w:ascii="Times New Roman" w:hAnsi="Times New Roman" w:cs="Times New Roman"/>
                <w:b/>
                <w:sz w:val="28"/>
                <w:szCs w:val="28"/>
              </w:rPr>
            </w:pPr>
            <w:r w:rsidRPr="008C3A30">
              <w:rPr>
                <w:rFonts w:ascii="Times New Roman" w:hAnsi="Times New Roman" w:cs="Times New Roman"/>
                <w:b/>
                <w:sz w:val="28"/>
                <w:szCs w:val="28"/>
              </w:rPr>
              <w:lastRenderedPageBreak/>
              <w:t xml:space="preserve">Вводится в действие с 1 января 2019 года </w:t>
            </w:r>
          </w:p>
          <w:p w:rsidR="00010E4B" w:rsidRPr="008C3A30" w:rsidRDefault="00010E4B" w:rsidP="00981FC6">
            <w:pPr>
              <w:ind w:firstLine="400"/>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УВД</w:t>
            </w: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Выпавшая поправка из 2 блока</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33" w:firstLine="1"/>
              <w:jc w:val="both"/>
              <w:rPr>
                <w:rFonts w:ascii="Times New Roman" w:hAnsi="Times New Roman" w:cs="Times New Roman"/>
                <w:iCs/>
                <w:sz w:val="28"/>
                <w:szCs w:val="28"/>
                <w:lang w:eastAsia="ru-RU"/>
              </w:rPr>
            </w:pPr>
            <w:r w:rsidRPr="008C3A30">
              <w:rPr>
                <w:rFonts w:ascii="Times New Roman" w:hAnsi="Times New Roman" w:cs="Times New Roman"/>
                <w:iCs/>
                <w:sz w:val="28"/>
                <w:szCs w:val="28"/>
                <w:lang w:eastAsia="ru-RU"/>
              </w:rPr>
              <w:t>Пункт 1 статьи 433</w:t>
            </w:r>
          </w:p>
          <w:p w:rsidR="00010E4B" w:rsidRPr="008C3A30" w:rsidRDefault="00010E4B" w:rsidP="00981FC6">
            <w:pPr>
              <w:spacing w:after="0" w:line="240" w:lineRule="auto"/>
              <w:ind w:left="33" w:firstLine="1"/>
              <w:jc w:val="both"/>
              <w:rPr>
                <w:rFonts w:ascii="Times New Roman" w:hAnsi="Times New Roman" w:cs="Times New Roman"/>
                <w:iCs/>
                <w:sz w:val="28"/>
                <w:szCs w:val="28"/>
                <w:lang w:eastAsia="ru-RU"/>
              </w:rPr>
            </w:pPr>
          </w:p>
          <w:p w:rsidR="00010E4B" w:rsidRPr="008C3A30" w:rsidRDefault="00010E4B" w:rsidP="00981FC6">
            <w:pPr>
              <w:spacing w:after="0" w:line="240" w:lineRule="auto"/>
              <w:ind w:left="33" w:firstLine="1"/>
              <w:jc w:val="both"/>
              <w:rPr>
                <w:rFonts w:ascii="Times New Roman" w:hAnsi="Times New Roman" w:cs="Times New Roman"/>
                <w:iCs/>
                <w:sz w:val="28"/>
                <w:szCs w:val="28"/>
                <w:lang w:eastAsia="ru-RU"/>
              </w:rPr>
            </w:pPr>
            <w:r w:rsidRPr="008C3A30">
              <w:rPr>
                <w:rFonts w:ascii="Times New Roman" w:hAnsi="Times New Roman" w:cs="Times New Roman"/>
                <w:iCs/>
                <w:sz w:val="28"/>
                <w:szCs w:val="28"/>
                <w:lang w:eastAsia="ru-RU"/>
              </w:rPr>
              <w:t>ДПС</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18"/>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Статья 433. Особенности возврата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1. Настоящая статья устанавливает особенности возврата суммы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 (далее - контрольный счет).</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Для целей настоящей статьи контрольный счет является банковским счетом, открытым плательщиком налога на добавленную стоимость в банке второго уровня на территории Республики Казахстан и используемым для учета движения расчетов по налогу на добавленную стоимость, в том числе для:</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уплаты налога на добавленную стоимость в бюджет, включая налог на добавленную стоимость на импорт и за нерезидента;</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уплаты налога на добавленную стоимость поставщикам товаров;</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уплаты налога на добавленную </w:t>
            </w:r>
            <w:r w:rsidRPr="008C3A30">
              <w:rPr>
                <w:rFonts w:ascii="Times New Roman" w:eastAsia="Times New Roman" w:hAnsi="Times New Roman" w:cs="Times New Roman"/>
                <w:sz w:val="28"/>
                <w:szCs w:val="28"/>
                <w:lang w:eastAsia="ru-RU"/>
              </w:rPr>
              <w:lastRenderedPageBreak/>
              <w:t>стоимость покупателями (получателями) товаров;</w:t>
            </w:r>
          </w:p>
          <w:p w:rsidR="00010E4B" w:rsidRPr="008C3A30" w:rsidRDefault="00010E4B" w:rsidP="00981FC6">
            <w:pPr>
              <w:spacing w:after="0" w:line="240" w:lineRule="auto"/>
              <w:ind w:firstLine="318"/>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зачисления денег с иного банковского счета плательщика налога на добавленную стоимость.</w:t>
            </w:r>
          </w:p>
          <w:p w:rsidR="00010E4B" w:rsidRPr="008C3A30" w:rsidRDefault="00010E4B" w:rsidP="00981FC6">
            <w:pPr>
              <w:spacing w:after="0" w:line="240" w:lineRule="auto"/>
              <w:ind w:firstLine="318"/>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Отсутствует</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97"/>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lastRenderedPageBreak/>
              <w:t>Статья 433. Особенности возврата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1. Настоящая статья устанавливает особенности возврата суммы превышения налога на добавленную стоимость при использовании плательщиком налога на добавленную стоимость контрольного счета налога на добавленную стоимость (далее - контрольный счет).</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Для целей настоящей статьи контрольный счет является банковским счетом, открытым плательщиком налога на добавленную стоимость в банке второго уровня на территории Республики Казахстан и используемым для учета движения расчетов по налогу на добавленную стоимость, в том числе для:</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уплаты налога на добавленную стоимость в бюджет, включая налог на добавленную стоимость на импорт и за нерезидента;</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уплаты налога на добавленную стоимость поставщикам товаров;</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 xml:space="preserve">уплаты налога на добавленную </w:t>
            </w:r>
            <w:r w:rsidRPr="008C3A30">
              <w:rPr>
                <w:rFonts w:ascii="Times New Roman" w:eastAsia="Times New Roman" w:hAnsi="Times New Roman" w:cs="Times New Roman"/>
                <w:sz w:val="28"/>
                <w:szCs w:val="28"/>
                <w:lang w:eastAsia="ru-RU"/>
              </w:rPr>
              <w:lastRenderedPageBreak/>
              <w:t>стоимость покупателями (получателями) товаров;</w:t>
            </w:r>
          </w:p>
          <w:p w:rsidR="00010E4B" w:rsidRPr="008C3A30" w:rsidRDefault="00010E4B" w:rsidP="00981FC6">
            <w:pPr>
              <w:spacing w:after="0" w:line="240" w:lineRule="auto"/>
              <w:ind w:firstLine="397"/>
              <w:jc w:val="both"/>
              <w:rPr>
                <w:rFonts w:ascii="Times New Roman" w:eastAsia="Times New Roman" w:hAnsi="Times New Roman" w:cs="Times New Roman"/>
                <w:sz w:val="28"/>
                <w:szCs w:val="28"/>
                <w:lang w:eastAsia="ru-RU"/>
              </w:rPr>
            </w:pPr>
            <w:r w:rsidRPr="008C3A30">
              <w:rPr>
                <w:rFonts w:ascii="Times New Roman" w:eastAsia="Times New Roman" w:hAnsi="Times New Roman" w:cs="Times New Roman"/>
                <w:sz w:val="28"/>
                <w:szCs w:val="28"/>
                <w:lang w:eastAsia="ru-RU"/>
              </w:rPr>
              <w:t>зачисления денег с иного банковского счета плательщика налога на добавленную стоимость;</w:t>
            </w:r>
          </w:p>
          <w:p w:rsidR="00010E4B" w:rsidRPr="008C3A30" w:rsidRDefault="00010E4B" w:rsidP="00981FC6">
            <w:pPr>
              <w:spacing w:after="0" w:line="240" w:lineRule="auto"/>
              <w:ind w:firstLine="397"/>
              <w:jc w:val="both"/>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bCs/>
                <w:sz w:val="28"/>
                <w:szCs w:val="28"/>
                <w:highlight w:val="yellow"/>
                <w:lang w:eastAsia="ru-RU"/>
              </w:rPr>
              <w:t xml:space="preserve">зачисления денег, связанных с возвратом платежа, инициированного с </w:t>
            </w:r>
            <w:r w:rsidRPr="008C3A30">
              <w:rPr>
                <w:rFonts w:ascii="Times New Roman" w:eastAsia="Times New Roman" w:hAnsi="Times New Roman" w:cs="Times New Roman"/>
                <w:b/>
                <w:bCs/>
                <w:color w:val="0000FF"/>
                <w:sz w:val="28"/>
                <w:szCs w:val="28"/>
                <w:highlight w:val="yellow"/>
                <w:lang w:eastAsia="ru-RU"/>
              </w:rPr>
              <w:t>контрольного счета,</w:t>
            </w:r>
            <w:r w:rsidRPr="008C3A30">
              <w:rPr>
                <w:rFonts w:ascii="Times New Roman" w:eastAsia="Times New Roman" w:hAnsi="Times New Roman" w:cs="Times New Roman"/>
                <w:b/>
                <w:bCs/>
                <w:sz w:val="28"/>
                <w:szCs w:val="28"/>
                <w:highlight w:val="yellow"/>
                <w:lang w:eastAsia="ru-RU"/>
              </w:rPr>
              <w:t xml:space="preserve"> в случае ошибочного платежа, </w:t>
            </w:r>
            <w:r w:rsidRPr="008C3A30">
              <w:rPr>
                <w:rFonts w:ascii="Times New Roman" w:eastAsia="Times New Roman" w:hAnsi="Times New Roman" w:cs="Times New Roman"/>
                <w:b/>
                <w:bCs/>
                <w:color w:val="0000FF"/>
                <w:sz w:val="28"/>
                <w:szCs w:val="28"/>
                <w:highlight w:val="yellow"/>
                <w:lang w:eastAsia="ru-RU"/>
              </w:rPr>
              <w:t xml:space="preserve">либо в случае </w:t>
            </w:r>
            <w:r w:rsidRPr="008C3A30">
              <w:rPr>
                <w:rFonts w:ascii="Times New Roman" w:eastAsia="Times New Roman" w:hAnsi="Times New Roman" w:cs="Times New Roman"/>
                <w:b/>
                <w:bCs/>
                <w:sz w:val="28"/>
                <w:szCs w:val="28"/>
                <w:highlight w:val="yellow"/>
                <w:lang w:eastAsia="ru-RU"/>
              </w:rPr>
              <w:t>перевода денег на закрытый банковский счет бенефициара</w:t>
            </w:r>
            <w:r w:rsidRPr="008C3A30">
              <w:rPr>
                <w:rFonts w:ascii="Times New Roman" w:eastAsia="Times New Roman" w:hAnsi="Times New Roman" w:cs="Times New Roman"/>
                <w:b/>
                <w:sz w:val="28"/>
                <w:szCs w:val="28"/>
                <w:lang w:eastAsia="ru-RU"/>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Fonts w:ascii="Times New Roman" w:hAnsi="Times New Roman" w:cs="Times New Roman"/>
                <w:sz w:val="28"/>
                <w:szCs w:val="28"/>
                <w:lang w:eastAsia="ru-RU"/>
              </w:rPr>
            </w:pPr>
            <w:proofErr w:type="spellStart"/>
            <w:r w:rsidRPr="008C3A30">
              <w:rPr>
                <w:rFonts w:ascii="Times New Roman" w:hAnsi="Times New Roman" w:cs="Times New Roman"/>
                <w:sz w:val="28"/>
                <w:szCs w:val="28"/>
                <w:lang w:eastAsia="ru-RU"/>
              </w:rPr>
              <w:lastRenderedPageBreak/>
              <w:t>Нац</w:t>
            </w:r>
            <w:proofErr w:type="spellEnd"/>
            <w:r w:rsidRPr="008C3A30">
              <w:rPr>
                <w:rFonts w:ascii="Times New Roman" w:hAnsi="Times New Roman" w:cs="Times New Roman"/>
                <w:sz w:val="28"/>
                <w:szCs w:val="28"/>
                <w:lang w:eastAsia="ru-RU"/>
              </w:rPr>
              <w:t xml:space="preserve"> Банк</w:t>
            </w:r>
          </w:p>
          <w:p w:rsidR="00010E4B" w:rsidRPr="008C3A30" w:rsidRDefault="00010E4B" w:rsidP="00981FC6">
            <w:pPr>
              <w:spacing w:after="0" w:line="240" w:lineRule="auto"/>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 xml:space="preserve"> Законодательством РК не предусмотрено ограничение по изъятию денег с КС НДС на основании требований третьих лиц (инкассовые распоряжения судебных исполнителей, органов государственных доходов и платежные требований).  В случае, когда инкассовое распоряжение было предъявлено к КС НДС и при осуществлении его исполнения сумма платеже вернулась ввиду закрытия счета частного судебного </w:t>
            </w:r>
            <w:r w:rsidRPr="008C3A30">
              <w:rPr>
                <w:rFonts w:ascii="Times New Roman" w:hAnsi="Times New Roman" w:cs="Times New Roman"/>
                <w:sz w:val="28"/>
                <w:szCs w:val="28"/>
                <w:lang w:eastAsia="ru-RU"/>
              </w:rPr>
              <w:lastRenderedPageBreak/>
              <w:t xml:space="preserve">исполнителя данную сумму денег необходимо зачислить на КС НДС. </w:t>
            </w:r>
          </w:p>
          <w:p w:rsidR="00010E4B" w:rsidRPr="008C3A30" w:rsidRDefault="00010E4B" w:rsidP="00981FC6">
            <w:pPr>
              <w:spacing w:after="0" w:line="240" w:lineRule="auto"/>
              <w:ind w:firstLine="317"/>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 xml:space="preserve">     При этом данной статьей Налогового кодекса РК определен перечень случаев зачисления денег на КС НДС, в </w:t>
            </w:r>
            <w:proofErr w:type="spellStart"/>
            <w:r w:rsidRPr="008C3A30">
              <w:rPr>
                <w:rFonts w:ascii="Times New Roman" w:hAnsi="Times New Roman" w:cs="Times New Roman"/>
                <w:sz w:val="28"/>
                <w:szCs w:val="28"/>
                <w:lang w:eastAsia="ru-RU"/>
              </w:rPr>
              <w:t>т.ч</w:t>
            </w:r>
            <w:proofErr w:type="spellEnd"/>
            <w:r w:rsidRPr="008C3A30">
              <w:rPr>
                <w:rFonts w:ascii="Times New Roman" w:hAnsi="Times New Roman" w:cs="Times New Roman"/>
                <w:sz w:val="28"/>
                <w:szCs w:val="28"/>
                <w:lang w:eastAsia="ru-RU"/>
              </w:rPr>
              <w:t xml:space="preserve">. в случае учета движения расчетов по налогу на добавленную стоимость. Исполнение требований третьих лиц не всегда связано с операциями по НДС. </w:t>
            </w:r>
          </w:p>
          <w:p w:rsidR="00010E4B" w:rsidRPr="008C3A30" w:rsidRDefault="00010E4B" w:rsidP="00981FC6">
            <w:pPr>
              <w:spacing w:after="0" w:line="240" w:lineRule="auto"/>
              <w:ind w:firstLine="317"/>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 xml:space="preserve">      В этой связи, данная поправка предлагается в целях </w:t>
            </w:r>
            <w:r w:rsidRPr="008C3A30">
              <w:rPr>
                <w:rFonts w:ascii="Times New Roman" w:hAnsi="Times New Roman" w:cs="Times New Roman"/>
                <w:sz w:val="28"/>
                <w:szCs w:val="28"/>
                <w:lang w:eastAsia="ru-RU"/>
              </w:rPr>
              <w:lastRenderedPageBreak/>
              <w:t xml:space="preserve">закрепления возможности зачисления на КС НДС платежей, по которым банком бенефициара совершен возврат, в </w:t>
            </w:r>
            <w:proofErr w:type="spellStart"/>
            <w:r w:rsidRPr="008C3A30">
              <w:rPr>
                <w:rFonts w:ascii="Times New Roman" w:hAnsi="Times New Roman" w:cs="Times New Roman"/>
                <w:sz w:val="28"/>
                <w:szCs w:val="28"/>
                <w:lang w:eastAsia="ru-RU"/>
              </w:rPr>
              <w:t>т.ч</w:t>
            </w:r>
            <w:proofErr w:type="spellEnd"/>
            <w:r w:rsidRPr="008C3A30">
              <w:rPr>
                <w:rFonts w:ascii="Times New Roman" w:hAnsi="Times New Roman" w:cs="Times New Roman"/>
                <w:sz w:val="28"/>
                <w:szCs w:val="28"/>
                <w:lang w:eastAsia="ru-RU"/>
              </w:rPr>
              <w:t>. ввиду закрытия счета бенефициара.</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lastRenderedPageBreak/>
              <w:t>КГД ДЦГУ УСМ выразил согласие с поправками на РГ в МНЭ 05.03.19г.</w:t>
            </w: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w:t>
            </w:r>
            <w:proofErr w:type="spellStart"/>
            <w:r w:rsidRPr="008C3A30">
              <w:rPr>
                <w:rFonts w:ascii="Times New Roman" w:hAnsi="Times New Roman" w:cs="Times New Roman"/>
                <w:sz w:val="28"/>
                <w:szCs w:val="28"/>
                <w:lang w:eastAsia="ru-RU"/>
              </w:rPr>
              <w:t>Маткулова</w:t>
            </w:r>
            <w:proofErr w:type="spellEnd"/>
            <w:r w:rsidRPr="008C3A30">
              <w:rPr>
                <w:rFonts w:ascii="Times New Roman" w:hAnsi="Times New Roman" w:cs="Times New Roman"/>
                <w:sz w:val="28"/>
                <w:szCs w:val="28"/>
                <w:lang w:eastAsia="ru-RU"/>
              </w:rPr>
              <w:t xml:space="preserve"> С.)</w:t>
            </w: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r w:rsidRPr="008C3A30">
              <w:rPr>
                <w:rFonts w:ascii="Times New Roman" w:hAnsi="Times New Roman" w:cs="Times New Roman"/>
                <w:sz w:val="28"/>
                <w:szCs w:val="28"/>
                <w:lang w:eastAsia="ru-RU"/>
              </w:rPr>
              <w:t>06.05.19г. – напишут «в том числе», и исключат наше уточнение, т.к. оно будет поглощать все случаи возвратов на КС НДС.</w:t>
            </w:r>
          </w:p>
          <w:p w:rsidR="00010E4B" w:rsidRPr="008C3A30" w:rsidRDefault="00010E4B" w:rsidP="00981FC6">
            <w:pPr>
              <w:spacing w:after="0" w:line="240" w:lineRule="auto"/>
              <w:ind w:firstLine="34"/>
              <w:jc w:val="both"/>
              <w:rPr>
                <w:rFonts w:ascii="Times New Roman" w:hAnsi="Times New Roman" w:cs="Times New Roman"/>
                <w:sz w:val="28"/>
                <w:szCs w:val="28"/>
                <w:lang w:eastAsia="ru-RU"/>
              </w:rPr>
            </w:pPr>
          </w:p>
          <w:p w:rsidR="00010E4B" w:rsidRPr="008C3A30" w:rsidRDefault="00010E4B" w:rsidP="00981FC6">
            <w:pPr>
              <w:spacing w:after="0" w:line="240" w:lineRule="auto"/>
              <w:ind w:firstLine="34"/>
              <w:jc w:val="both"/>
              <w:rPr>
                <w:rFonts w:ascii="Times New Roman" w:hAnsi="Times New Roman" w:cs="Times New Roman"/>
                <w:b/>
                <w:sz w:val="28"/>
                <w:szCs w:val="28"/>
                <w:lang w:eastAsia="ru-RU"/>
              </w:rPr>
            </w:pPr>
            <w:r w:rsidRPr="008C3A30">
              <w:rPr>
                <w:rFonts w:ascii="Times New Roman" w:hAnsi="Times New Roman" w:cs="Times New Roman"/>
                <w:b/>
                <w:sz w:val="28"/>
                <w:szCs w:val="28"/>
                <w:lang w:eastAsia="ru-RU"/>
              </w:rPr>
              <w:t xml:space="preserve">Новая </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ind w:left="69" w:firstLine="709"/>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Статья 463. Ставки акцизов </w:t>
            </w:r>
          </w:p>
          <w:p w:rsidR="00010E4B" w:rsidRPr="008C3A30" w:rsidRDefault="00010E4B" w:rsidP="00981FC6">
            <w:pPr>
              <w:spacing w:after="0" w:line="240" w:lineRule="auto"/>
              <w:ind w:left="69" w:firstLine="709"/>
              <w:contextualSpacing/>
              <w:jc w:val="center"/>
              <w:rPr>
                <w:rFonts w:ascii="Times New Roman" w:hAnsi="Times New Roman" w:cs="Times New Roman"/>
                <w:color w:val="000000"/>
                <w:sz w:val="28"/>
                <w:szCs w:val="28"/>
              </w:rPr>
            </w:pP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hd w:val="clear" w:color="auto" w:fill="FFFFFF"/>
              <w:spacing w:after="0" w:line="240" w:lineRule="auto"/>
              <w:ind w:firstLine="710"/>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Статья 463. Ставки акцизов </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4. Исчисление суммы акциза производится по следующим ставкам:</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1) на подакцизные товары, указанные в подпунктах 1) – 4), 6), 7) и 8) части первой статьи 462 настоящего Кодекса:</w:t>
            </w:r>
          </w:p>
          <w:tbl>
            <w:tblPr>
              <w:tblW w:w="4508" w:type="dxa"/>
              <w:jc w:val="center"/>
              <w:tblLayout w:type="fixed"/>
              <w:tblCellMar>
                <w:left w:w="0" w:type="dxa"/>
                <w:right w:w="0" w:type="dxa"/>
              </w:tblCellMar>
              <w:tblLook w:val="0000" w:firstRow="0" w:lastRow="0" w:firstColumn="0" w:lastColumn="0" w:noHBand="0" w:noVBand="0"/>
            </w:tblPr>
            <w:tblGrid>
              <w:gridCol w:w="424"/>
              <w:gridCol w:w="895"/>
              <w:gridCol w:w="1988"/>
              <w:gridCol w:w="1201"/>
            </w:tblGrid>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eastAsia="Segoe UI Symbol" w:hAnsi="Times New Roman" w:cs="Times New Roman"/>
                      <w:sz w:val="28"/>
                      <w:szCs w:val="28"/>
                    </w:rPr>
                    <w:t>№</w:t>
                  </w:r>
                  <w:r w:rsidRPr="008C3A30">
                    <w:rPr>
                      <w:rFonts w:ascii="Times New Roman" w:eastAsia="Calibri" w:hAnsi="Times New Roman" w:cs="Times New Roman"/>
                      <w:sz w:val="28"/>
                      <w:szCs w:val="28"/>
                    </w:rPr>
                    <w:t xml:space="preserve"> </w:t>
                  </w:r>
                  <w:r w:rsidRPr="008C3A30">
                    <w:rPr>
                      <w:rFonts w:ascii="Times New Roman" w:hAnsi="Times New Roman" w:cs="Times New Roman"/>
                      <w:sz w:val="28"/>
                      <w:szCs w:val="28"/>
                    </w:rPr>
                    <w:t>п/п</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Код ТН ВЭД ЕАЭС</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Виды подакцизных товаров</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Ставки акцизов (в тенге за единицу измерения)</w:t>
                  </w: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1</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sz w:val="28"/>
                      <w:szCs w:val="28"/>
                    </w:rPr>
                  </w:pPr>
                  <w:r w:rsidRPr="008C3A30">
                    <w:rPr>
                      <w:rFonts w:ascii="Times New Roman" w:hAnsi="Times New Roman" w:cs="Times New Roman"/>
                      <w:sz w:val="28"/>
                      <w:szCs w:val="28"/>
                    </w:rPr>
                    <w:t>…</w:t>
                  </w: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lastRenderedPageBreak/>
                    <w:t>2</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r>
            <w:tr w:rsidR="00010E4B" w:rsidRPr="008C3A30" w:rsidTr="00396F3C">
              <w:trPr>
                <w:trHeight w:val="86"/>
                <w:jc w:val="center"/>
              </w:trPr>
              <w:tc>
                <w:tcPr>
                  <w:tcW w:w="4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b/>
                      <w:sz w:val="28"/>
                      <w:szCs w:val="28"/>
                    </w:rPr>
                  </w:pPr>
                  <w:r w:rsidRPr="008C3A30">
                    <w:rPr>
                      <w:rFonts w:ascii="Times New Roman" w:hAnsi="Times New Roman" w:cs="Times New Roman"/>
                      <w:b/>
                      <w:sz w:val="28"/>
                      <w:szCs w:val="28"/>
                    </w:rPr>
                    <w:t>3.</w:t>
                  </w:r>
                </w:p>
              </w:tc>
              <w:tc>
                <w:tcPr>
                  <w:tcW w:w="99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b/>
                      <w:sz w:val="28"/>
                      <w:szCs w:val="28"/>
                    </w:rPr>
                  </w:pPr>
                  <w:r w:rsidRPr="008C3A30">
                    <w:rPr>
                      <w:rFonts w:ascii="Times New Roman" w:hAnsi="Times New Roman" w:cs="Times New Roman"/>
                      <w:b/>
                      <w:sz w:val="28"/>
                      <w:szCs w:val="28"/>
                    </w:rPr>
                    <w:t>Из 2208</w:t>
                  </w:r>
                </w:p>
              </w:tc>
              <w:tc>
                <w:tcPr>
                  <w:tcW w:w="22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spacing w:after="0" w:line="240" w:lineRule="auto"/>
                    <w:rPr>
                      <w:rFonts w:ascii="Times New Roman" w:hAnsi="Times New Roman" w:cs="Times New Roman"/>
                      <w:b/>
                      <w:sz w:val="28"/>
                      <w:szCs w:val="28"/>
                    </w:rPr>
                  </w:pPr>
                  <w:r w:rsidRPr="008C3A30">
                    <w:rPr>
                      <w:rFonts w:ascii="Times New Roman" w:hAnsi="Times New Roman" w:cs="Times New Roman"/>
                      <w:b/>
                      <w:sz w:val="28"/>
                      <w:szCs w:val="28"/>
                    </w:rPr>
                    <w:t xml:space="preserve">Спирт этиловый </w:t>
                  </w:r>
                  <w:proofErr w:type="spellStart"/>
                  <w:r w:rsidRPr="008C3A30">
                    <w:rPr>
                      <w:rFonts w:ascii="Times New Roman" w:hAnsi="Times New Roman" w:cs="Times New Roman"/>
                      <w:b/>
                      <w:sz w:val="28"/>
                      <w:szCs w:val="28"/>
                    </w:rPr>
                    <w:t>неденатурированный</w:t>
                  </w:r>
                  <w:proofErr w:type="spellEnd"/>
                  <w:r w:rsidRPr="008C3A30">
                    <w:rPr>
                      <w:rFonts w:ascii="Times New Roman" w:hAnsi="Times New Roman" w:cs="Times New Roman"/>
                      <w:b/>
                      <w:sz w:val="28"/>
                      <w:szCs w:val="28"/>
                    </w:rPr>
                    <w:t xml:space="preserve">, спиртовые настойки и прочие спиртные напитки с концентрацией спирта менее 80 объемных процентов (кроме спирта этилового </w:t>
                  </w:r>
                  <w:proofErr w:type="spellStart"/>
                  <w:r w:rsidRPr="008C3A30">
                    <w:rPr>
                      <w:rFonts w:ascii="Times New Roman" w:hAnsi="Times New Roman" w:cs="Times New Roman"/>
                      <w:b/>
                      <w:sz w:val="28"/>
                      <w:szCs w:val="28"/>
                    </w:rPr>
                    <w:t>неденатурированного</w:t>
                  </w:r>
                  <w:proofErr w:type="spellEnd"/>
                  <w:r w:rsidRPr="008C3A30">
                    <w:rPr>
                      <w:rFonts w:ascii="Times New Roman" w:hAnsi="Times New Roman" w:cs="Times New Roman"/>
                      <w:b/>
                      <w:sz w:val="28"/>
                      <w:szCs w:val="28"/>
                    </w:rPr>
                    <w:t xml:space="preserve">, реализуемого или используемого для производства алкогольной продукции, лечебных и фармацевтических препаратов, отпускаемого </w:t>
                  </w:r>
                  <w:r w:rsidRPr="008C3A30">
                    <w:rPr>
                      <w:rFonts w:ascii="Times New Roman" w:hAnsi="Times New Roman" w:cs="Times New Roman"/>
                      <w:b/>
                      <w:sz w:val="28"/>
                      <w:szCs w:val="28"/>
                    </w:rPr>
                    <w:lastRenderedPageBreak/>
                    <w:t>государственным медицинским учреждениям в пределах установленных квот)</w:t>
                  </w:r>
                </w:p>
              </w:tc>
              <w:tc>
                <w:tcPr>
                  <w:tcW w:w="1332"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750 тенге/литр 100% спирта</w:t>
                  </w: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lastRenderedPageBreak/>
                    <w:t>…</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sz w:val="28"/>
                      <w:szCs w:val="28"/>
                    </w:rPr>
                  </w:pPr>
                  <w:r w:rsidRPr="008C3A30">
                    <w:rPr>
                      <w:rFonts w:ascii="Times New Roman" w:hAnsi="Times New Roman" w:cs="Times New Roman"/>
                      <w:sz w:val="28"/>
                      <w:szCs w:val="28"/>
                    </w:rPr>
                    <w:t>…</w:t>
                  </w:r>
                </w:p>
              </w:tc>
            </w:tr>
          </w:tbl>
          <w:p w:rsidR="00010E4B" w:rsidRPr="008C3A30" w:rsidRDefault="00010E4B" w:rsidP="00981FC6">
            <w:pPr>
              <w:ind w:right="-1"/>
              <w:contextualSpacing/>
              <w:jc w:val="right"/>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ind w:right="-1"/>
              <w:contextualSpacing/>
              <w:rPr>
                <w:rFonts w:ascii="Times New Roman" w:hAnsi="Times New Roman" w:cs="Times New Roman"/>
                <w:color w:val="000000"/>
                <w:sz w:val="28"/>
                <w:szCs w:val="28"/>
              </w:rPr>
            </w:pPr>
            <w:r w:rsidRPr="008C3A30">
              <w:rPr>
                <w:rFonts w:ascii="Times New Roman" w:hAnsi="Times New Roman" w:cs="Times New Roman"/>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hd w:val="clear" w:color="auto" w:fill="FFFFFF"/>
              <w:spacing w:after="0" w:line="240" w:lineRule="auto"/>
              <w:ind w:firstLine="710"/>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lastRenderedPageBreak/>
              <w:t xml:space="preserve">Статья 463. Ставки акцизов </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4. Исчисление суммы акциза производится по следующим ставкам:</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1) на подакцизные товары, указанные в подпунктах 1) - 4 ), 6), 7) и 8) части первой статьи 462 настоящего Кодекса:</w:t>
            </w:r>
          </w:p>
          <w:tbl>
            <w:tblPr>
              <w:tblW w:w="4508" w:type="dxa"/>
              <w:jc w:val="center"/>
              <w:tblLayout w:type="fixed"/>
              <w:tblCellMar>
                <w:left w:w="0" w:type="dxa"/>
                <w:right w:w="0" w:type="dxa"/>
              </w:tblCellMar>
              <w:tblLook w:val="0000" w:firstRow="0" w:lastRow="0" w:firstColumn="0" w:lastColumn="0" w:noHBand="0" w:noVBand="0"/>
            </w:tblPr>
            <w:tblGrid>
              <w:gridCol w:w="424"/>
              <w:gridCol w:w="895"/>
              <w:gridCol w:w="1988"/>
              <w:gridCol w:w="1201"/>
            </w:tblGrid>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eastAsia="Segoe UI Symbol" w:hAnsi="Times New Roman" w:cs="Times New Roman"/>
                      <w:sz w:val="28"/>
                      <w:szCs w:val="28"/>
                    </w:rPr>
                    <w:t>№</w:t>
                  </w:r>
                  <w:r w:rsidRPr="008C3A30">
                    <w:rPr>
                      <w:rFonts w:ascii="Times New Roman" w:eastAsia="Calibri" w:hAnsi="Times New Roman" w:cs="Times New Roman"/>
                      <w:sz w:val="28"/>
                      <w:szCs w:val="28"/>
                    </w:rPr>
                    <w:t xml:space="preserve"> </w:t>
                  </w:r>
                  <w:r w:rsidRPr="008C3A30">
                    <w:rPr>
                      <w:rFonts w:ascii="Times New Roman" w:hAnsi="Times New Roman" w:cs="Times New Roman"/>
                      <w:sz w:val="28"/>
                      <w:szCs w:val="28"/>
                    </w:rPr>
                    <w:t>п/п</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Код ТН ВЭД ЕАЭС</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Виды подакцизных товаров</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Ставки акцизов (в тенге за единицу измерения)</w:t>
                  </w: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1</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sz w:val="28"/>
                      <w:szCs w:val="28"/>
                    </w:rPr>
                  </w:pP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lastRenderedPageBreak/>
                    <w:t>2</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p>
              </w:tc>
            </w:tr>
            <w:tr w:rsidR="00010E4B" w:rsidRPr="008C3A30" w:rsidTr="00396F3C">
              <w:trPr>
                <w:trHeight w:val="86"/>
                <w:jc w:val="center"/>
              </w:trPr>
              <w:tc>
                <w:tcPr>
                  <w:tcW w:w="47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3</w:t>
                  </w:r>
                </w:p>
              </w:tc>
              <w:tc>
                <w:tcPr>
                  <w:tcW w:w="99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b/>
                      <w:sz w:val="28"/>
                      <w:szCs w:val="28"/>
                    </w:rPr>
                  </w:pPr>
                  <w:r w:rsidRPr="008C3A30">
                    <w:rPr>
                      <w:rFonts w:ascii="Times New Roman" w:hAnsi="Times New Roman" w:cs="Times New Roman"/>
                      <w:b/>
                      <w:sz w:val="28"/>
                      <w:szCs w:val="28"/>
                    </w:rPr>
                    <w:t xml:space="preserve">Исключить </w:t>
                  </w:r>
                </w:p>
              </w:tc>
              <w:tc>
                <w:tcPr>
                  <w:tcW w:w="220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b/>
                      <w:sz w:val="28"/>
                      <w:szCs w:val="28"/>
                    </w:rPr>
                  </w:pPr>
                  <w:r w:rsidRPr="008C3A30">
                    <w:rPr>
                      <w:rFonts w:ascii="Times New Roman" w:hAnsi="Times New Roman" w:cs="Times New Roman"/>
                      <w:b/>
                      <w:sz w:val="28"/>
                      <w:szCs w:val="28"/>
                    </w:rPr>
                    <w:t>Исключить</w:t>
                  </w:r>
                </w:p>
              </w:tc>
              <w:tc>
                <w:tcPr>
                  <w:tcW w:w="1332"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b/>
                      <w:sz w:val="28"/>
                      <w:szCs w:val="28"/>
                    </w:rPr>
                  </w:pPr>
                  <w:r w:rsidRPr="008C3A30">
                    <w:rPr>
                      <w:rFonts w:ascii="Times New Roman" w:hAnsi="Times New Roman" w:cs="Times New Roman"/>
                      <w:b/>
                      <w:sz w:val="28"/>
                      <w:szCs w:val="28"/>
                    </w:rPr>
                    <w:t>Исключить</w:t>
                  </w:r>
                </w:p>
              </w:tc>
            </w:tr>
            <w:tr w:rsidR="00010E4B" w:rsidRPr="008C3A30" w:rsidTr="00396F3C">
              <w:trPr>
                <w:trHeight w:val="86"/>
                <w:jc w:val="center"/>
              </w:trPr>
              <w:tc>
                <w:tcPr>
                  <w:tcW w:w="47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99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220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w:t>
                  </w:r>
                </w:p>
              </w:tc>
              <w:tc>
                <w:tcPr>
                  <w:tcW w:w="133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10E4B" w:rsidRPr="008C3A30" w:rsidRDefault="00010E4B" w:rsidP="00981FC6">
                  <w:pPr>
                    <w:jc w:val="center"/>
                    <w:rPr>
                      <w:rFonts w:ascii="Times New Roman" w:hAnsi="Times New Roman" w:cs="Times New Roman"/>
                      <w:sz w:val="28"/>
                      <w:szCs w:val="28"/>
                    </w:rPr>
                  </w:pPr>
                  <w:r w:rsidRPr="008C3A30">
                    <w:rPr>
                      <w:rFonts w:ascii="Times New Roman" w:hAnsi="Times New Roman" w:cs="Times New Roman"/>
                      <w:sz w:val="28"/>
                      <w:szCs w:val="28"/>
                    </w:rPr>
                    <w:t>…</w:t>
                  </w:r>
                </w:p>
              </w:tc>
            </w:tr>
          </w:tbl>
          <w:p w:rsidR="00010E4B" w:rsidRPr="008C3A30" w:rsidRDefault="00010E4B" w:rsidP="00981FC6">
            <w:pPr>
              <w:ind w:right="-1"/>
              <w:contextualSpacing/>
              <w:jc w:val="right"/>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981FC6">
            <w:pPr>
              <w:ind w:right="-1" w:firstLine="851"/>
              <w:contextualSpacing/>
              <w:rPr>
                <w:rFonts w:ascii="Times New Roman" w:hAnsi="Times New Roman" w:cs="Times New Roman"/>
                <w:sz w:val="28"/>
                <w:szCs w:val="28"/>
              </w:rPr>
            </w:pPr>
          </w:p>
          <w:p w:rsidR="00010E4B" w:rsidRPr="008C3A30" w:rsidRDefault="00010E4B" w:rsidP="00981FC6">
            <w:pPr>
              <w:shd w:val="clear" w:color="auto" w:fill="FFFFFF"/>
              <w:spacing w:after="0" w:line="240" w:lineRule="auto"/>
              <w:ind w:firstLine="284"/>
              <w:contextualSpacing/>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jc w:val="both"/>
              <w:rPr>
                <w:rFonts w:ascii="Times New Roman" w:hAnsi="Times New Roman" w:cs="Times New Roman"/>
                <w:b/>
                <w:spacing w:val="2"/>
                <w:sz w:val="28"/>
                <w:szCs w:val="28"/>
              </w:rPr>
            </w:pPr>
            <w:r w:rsidRPr="008C3A30">
              <w:rPr>
                <w:rFonts w:ascii="Times New Roman" w:hAnsi="Times New Roman" w:cs="Times New Roman"/>
                <w:b/>
                <w:spacing w:val="2"/>
                <w:sz w:val="28"/>
                <w:szCs w:val="28"/>
              </w:rPr>
              <w:lastRenderedPageBreak/>
              <w:t xml:space="preserve">Вводится в действие с 1 января 2020 года </w:t>
            </w:r>
          </w:p>
          <w:p w:rsidR="00010E4B" w:rsidRPr="008C3A30" w:rsidRDefault="00010E4B" w:rsidP="00981FC6">
            <w:pPr>
              <w:jc w:val="both"/>
              <w:rPr>
                <w:rFonts w:ascii="Times New Roman" w:hAnsi="Times New Roman" w:cs="Times New Roman"/>
                <w:sz w:val="28"/>
                <w:szCs w:val="28"/>
              </w:rPr>
            </w:pPr>
            <w:r w:rsidRPr="008C3A30">
              <w:rPr>
                <w:rFonts w:ascii="Times New Roman" w:hAnsi="Times New Roman" w:cs="Times New Roman"/>
                <w:sz w:val="28"/>
                <w:szCs w:val="28"/>
              </w:rPr>
              <w:t xml:space="preserve">Приведение в соответствие со статьей 5 Закона Республики Казахстан от 16 июля 1999 года «О государственном регулировании производства и оборота этилового спирта и алкогольной </w:t>
            </w:r>
            <w:r w:rsidRPr="008C3A30">
              <w:rPr>
                <w:rFonts w:ascii="Times New Roman" w:hAnsi="Times New Roman" w:cs="Times New Roman"/>
                <w:sz w:val="28"/>
                <w:szCs w:val="28"/>
              </w:rPr>
              <w:lastRenderedPageBreak/>
              <w:t>продукции» (далее-Закон), в которой  понятие «спиртовые настойки и прочие спиртные напитки», как отдельный вид алкогольной продукции, отсутствует.</w:t>
            </w:r>
          </w:p>
          <w:p w:rsidR="00010E4B" w:rsidRPr="008C3A30" w:rsidRDefault="00010E4B" w:rsidP="00981FC6">
            <w:pPr>
              <w:shd w:val="clear" w:color="auto" w:fill="FFFFFF"/>
              <w:tabs>
                <w:tab w:val="left" w:pos="709"/>
              </w:tabs>
              <w:spacing w:after="0" w:line="240" w:lineRule="auto"/>
              <w:ind w:firstLine="709"/>
              <w:jc w:val="both"/>
              <w:rPr>
                <w:rFonts w:ascii="Times New Roman" w:hAnsi="Times New Roman" w:cs="Times New Roman"/>
                <w:sz w:val="28"/>
                <w:szCs w:val="28"/>
              </w:rPr>
            </w:pPr>
            <w:r w:rsidRPr="008C3A30">
              <w:rPr>
                <w:rFonts w:ascii="Times New Roman" w:hAnsi="Times New Roman" w:cs="Times New Roman"/>
                <w:sz w:val="28"/>
                <w:szCs w:val="28"/>
              </w:rPr>
              <w:t xml:space="preserve">При этом согласно пункту 2) статьи 1 Закона алкогольная продукция - пищевая продукция с объемной долей этилового спирта более полутора процента. Таким образом, спиртовые напитки и прочие </w:t>
            </w:r>
            <w:r w:rsidRPr="008C3A30">
              <w:rPr>
                <w:rFonts w:ascii="Times New Roman" w:hAnsi="Times New Roman" w:cs="Times New Roman"/>
                <w:sz w:val="28"/>
                <w:szCs w:val="28"/>
              </w:rPr>
              <w:lastRenderedPageBreak/>
              <w:t xml:space="preserve">спиртные напитки облагаются акцизами по ставке, предусмотренной для позиции «Алкогольная продукция (кроме коньяка, бренди, вин, виноматериала, пива и пивного напитка). В связи с чем, в целях урегулирования возникающих вопросов при применении данной нормы предлагаем </w:t>
            </w:r>
            <w:r w:rsidRPr="008C3A30">
              <w:rPr>
                <w:rFonts w:ascii="Times New Roman" w:hAnsi="Times New Roman" w:cs="Times New Roman"/>
                <w:sz w:val="28"/>
                <w:szCs w:val="28"/>
                <w:lang w:val="kk-KZ"/>
              </w:rPr>
              <w:t xml:space="preserve">исключить </w:t>
            </w:r>
            <w:r w:rsidRPr="008C3A30">
              <w:rPr>
                <w:rFonts w:ascii="Times New Roman" w:hAnsi="Times New Roman" w:cs="Times New Roman"/>
                <w:sz w:val="28"/>
                <w:szCs w:val="28"/>
              </w:rPr>
              <w:t>строку 3 таблицы подпункта 1) пункта 4 статьи 463 Налогового кодекса.</w:t>
            </w:r>
          </w:p>
          <w:p w:rsidR="00010E4B" w:rsidRPr="008C3A30" w:rsidRDefault="00010E4B" w:rsidP="00981FC6">
            <w:pPr>
              <w:ind w:left="69" w:firstLine="175"/>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 </w:t>
            </w:r>
          </w:p>
          <w:p w:rsidR="00010E4B" w:rsidRPr="008C3A30" w:rsidRDefault="00010E4B" w:rsidP="00981FC6">
            <w:pPr>
              <w:contextualSpacing/>
              <w:jc w:val="right"/>
              <w:rPr>
                <w:rFonts w:ascii="Times New Roman" w:hAnsi="Times New Roman" w:cs="Times New Roman"/>
                <w:sz w:val="28"/>
                <w:szCs w:val="28"/>
              </w:rPr>
            </w:pPr>
          </w:p>
          <w:p w:rsidR="00010E4B" w:rsidRPr="008C3A30" w:rsidRDefault="00010E4B" w:rsidP="00981FC6">
            <w:pPr>
              <w:shd w:val="clear" w:color="auto" w:fill="FFFFFF"/>
              <w:spacing w:after="0" w:line="240" w:lineRule="auto"/>
              <w:ind w:firstLine="284"/>
              <w:contextualSpacing/>
              <w:jc w:val="center"/>
              <w:rPr>
                <w:rFonts w:ascii="Times New Roman" w:eastAsia="Calibri" w:hAnsi="Times New Roman" w:cs="Times New Roman"/>
                <w:b/>
                <w:bCs/>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lastRenderedPageBreak/>
              <w:t>КГД УАА</w:t>
            </w: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Выпавшая </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contextualSpacing/>
              <w:jc w:val="center"/>
              <w:rPr>
                <w:rFonts w:ascii="Times New Roman" w:eastAsia="SimSun" w:hAnsi="Times New Roman" w:cs="Times New Roman"/>
                <w:b/>
                <w:noProof/>
                <w:sz w:val="28"/>
                <w:szCs w:val="28"/>
                <w:lang w:val="kk-KZ"/>
              </w:rPr>
            </w:pPr>
            <w:r w:rsidRPr="008C3A30">
              <w:rPr>
                <w:rFonts w:ascii="Times New Roman" w:eastAsia="SimSun" w:hAnsi="Times New Roman" w:cs="Times New Roman"/>
                <w:b/>
                <w:noProof/>
                <w:sz w:val="28"/>
                <w:szCs w:val="28"/>
                <w:lang w:val="kk-KZ"/>
              </w:rPr>
              <w:t>Пункт 5 статьи 486</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 xml:space="preserve">Статья 486. Порядок исчисления социального налога </w:t>
            </w:r>
          </w:p>
          <w:p w:rsidR="00010E4B" w:rsidRPr="008C3A30" w:rsidRDefault="00010E4B" w:rsidP="00981FC6">
            <w:pPr>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5. Государственный орган или местный исполнительный орган своим решением вправе признать одновременное исполнение обязанности своими структурными подразделениями и (или) территориальными органами по:</w:t>
            </w:r>
          </w:p>
          <w:p w:rsidR="00010E4B" w:rsidRPr="008C3A30" w:rsidRDefault="00010E4B" w:rsidP="00981FC6">
            <w:pPr>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 xml:space="preserve">исчислению и уплате социального налога по объектам налогообложения, являющимся расходами </w:t>
            </w:r>
            <w:r w:rsidRPr="008C3A30">
              <w:rPr>
                <w:rFonts w:ascii="Times New Roman" w:hAnsi="Times New Roman" w:cs="Times New Roman"/>
                <w:b/>
                <w:sz w:val="28"/>
                <w:szCs w:val="28"/>
                <w:shd w:val="clear" w:color="auto" w:fill="FFFFFF"/>
              </w:rPr>
              <w:t xml:space="preserve">таких </w:t>
            </w:r>
            <w:r w:rsidRPr="008C3A30">
              <w:rPr>
                <w:rFonts w:ascii="Times New Roman" w:hAnsi="Times New Roman" w:cs="Times New Roman"/>
                <w:sz w:val="28"/>
                <w:szCs w:val="28"/>
                <w:shd w:val="clear" w:color="auto" w:fill="FFFFFF"/>
              </w:rPr>
              <w:t>структурных подразделений и (или) территориальных органов;</w:t>
            </w:r>
          </w:p>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sz w:val="28"/>
                <w:szCs w:val="28"/>
                <w:shd w:val="clear" w:color="auto" w:fill="FFFFFF"/>
              </w:rPr>
              <w:t xml:space="preserve">исчислению, удержанию и перечислению индивидуального подоходного налога по доходам, подлежащим налогообложению у источника выплаты, которые начислены, выплачены работникам </w:t>
            </w:r>
            <w:r w:rsidRPr="008C3A30">
              <w:rPr>
                <w:rFonts w:ascii="Times New Roman" w:hAnsi="Times New Roman" w:cs="Times New Roman"/>
                <w:b/>
                <w:sz w:val="28"/>
                <w:szCs w:val="28"/>
                <w:shd w:val="clear" w:color="auto" w:fill="FFFFFF"/>
              </w:rPr>
              <w:t>таких</w:t>
            </w:r>
            <w:r w:rsidRPr="008C3A30">
              <w:rPr>
                <w:rFonts w:ascii="Times New Roman" w:hAnsi="Times New Roman" w:cs="Times New Roman"/>
                <w:sz w:val="28"/>
                <w:szCs w:val="28"/>
                <w:shd w:val="clear" w:color="auto" w:fill="FFFFFF"/>
              </w:rPr>
              <w:t xml:space="preserve"> структурных подразделений и (или) территориальных органов.</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 xml:space="preserve">Статья 486. Порядок исчисления социального налога </w:t>
            </w:r>
          </w:p>
          <w:p w:rsidR="00010E4B" w:rsidRPr="008C3A30" w:rsidRDefault="00010E4B" w:rsidP="00981FC6">
            <w:pPr>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5. Государственный орган или местный исполнительный орган своим решением вправе признать одновременное исполнение обязанности своими структурными подразделениями и (или) территориальными органами по:</w:t>
            </w:r>
          </w:p>
          <w:p w:rsidR="00010E4B" w:rsidRPr="008C3A30" w:rsidRDefault="00010E4B" w:rsidP="00981FC6">
            <w:pPr>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 xml:space="preserve">исчислению и уплате социального налога по объектам налогообложения, являющимся </w:t>
            </w:r>
            <w:r w:rsidRPr="008C3A30">
              <w:rPr>
                <w:rFonts w:ascii="Times New Roman" w:hAnsi="Times New Roman" w:cs="Times New Roman"/>
                <w:b/>
                <w:sz w:val="28"/>
                <w:szCs w:val="28"/>
                <w:shd w:val="clear" w:color="auto" w:fill="FFFFFF"/>
              </w:rPr>
              <w:t>расходами структурных</w:t>
            </w:r>
            <w:r w:rsidRPr="008C3A30">
              <w:rPr>
                <w:rFonts w:ascii="Times New Roman" w:hAnsi="Times New Roman" w:cs="Times New Roman"/>
                <w:sz w:val="28"/>
                <w:szCs w:val="28"/>
                <w:shd w:val="clear" w:color="auto" w:fill="FFFFFF"/>
              </w:rPr>
              <w:t xml:space="preserve"> подразделений и (или) территориальных органов, </w:t>
            </w:r>
            <w:r w:rsidRPr="008C3A30">
              <w:rPr>
                <w:rFonts w:ascii="Times New Roman" w:hAnsi="Times New Roman" w:cs="Times New Roman"/>
                <w:b/>
                <w:sz w:val="28"/>
                <w:szCs w:val="28"/>
                <w:shd w:val="clear" w:color="auto" w:fill="FFFFFF"/>
              </w:rPr>
              <w:t>подведомственных такому государственному органу или местному исполнительному органу;</w:t>
            </w:r>
          </w:p>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sz w:val="28"/>
                <w:szCs w:val="28"/>
                <w:shd w:val="clear" w:color="auto" w:fill="FFFFFF"/>
              </w:rPr>
              <w:t xml:space="preserve">исчислению, удержанию и перечислению индивидуального подоходного налога по доходам, подлежащим налогообложению у источника выплаты, которые начислены, выплачены </w:t>
            </w:r>
            <w:r w:rsidRPr="008C3A30">
              <w:rPr>
                <w:rFonts w:ascii="Times New Roman" w:hAnsi="Times New Roman" w:cs="Times New Roman"/>
                <w:b/>
                <w:sz w:val="28"/>
                <w:szCs w:val="28"/>
                <w:shd w:val="clear" w:color="auto" w:fill="FFFFFF"/>
              </w:rPr>
              <w:t>работникам структурных</w:t>
            </w:r>
            <w:r w:rsidRPr="008C3A30">
              <w:rPr>
                <w:rFonts w:ascii="Times New Roman" w:hAnsi="Times New Roman" w:cs="Times New Roman"/>
                <w:sz w:val="28"/>
                <w:szCs w:val="28"/>
                <w:shd w:val="clear" w:color="auto" w:fill="FFFFFF"/>
              </w:rPr>
              <w:t xml:space="preserve"> подразделений и (или) территориальных органов, </w:t>
            </w:r>
            <w:r w:rsidRPr="008C3A30">
              <w:rPr>
                <w:rFonts w:ascii="Times New Roman" w:hAnsi="Times New Roman" w:cs="Times New Roman"/>
                <w:b/>
                <w:sz w:val="28"/>
                <w:szCs w:val="28"/>
                <w:shd w:val="clear" w:color="auto" w:fill="FFFFFF"/>
              </w:rPr>
              <w:t xml:space="preserve">подведомственных такому государственному органу или </w:t>
            </w:r>
            <w:r w:rsidRPr="008C3A30">
              <w:rPr>
                <w:rFonts w:ascii="Times New Roman" w:hAnsi="Times New Roman" w:cs="Times New Roman"/>
                <w:b/>
                <w:sz w:val="28"/>
                <w:szCs w:val="28"/>
                <w:shd w:val="clear" w:color="auto" w:fill="FFFFFF"/>
              </w:rPr>
              <w:lastRenderedPageBreak/>
              <w:t>местному исполнительному органу.</w:t>
            </w:r>
          </w:p>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p>
          <w:p w:rsidR="00010E4B" w:rsidRPr="008C3A30" w:rsidRDefault="00010E4B" w:rsidP="00981FC6">
            <w:pPr>
              <w:ind w:firstLine="301"/>
              <w:contextualSpacing/>
              <w:jc w:val="both"/>
              <w:rPr>
                <w:rFonts w:ascii="Times New Roman" w:hAnsi="Times New Roman" w:cs="Times New Roman"/>
                <w:b/>
                <w:sz w:val="28"/>
                <w:szCs w:val="28"/>
                <w:shd w:val="clear" w:color="auto" w:fill="FFFFFF"/>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color w:val="000000"/>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УМ</w:t>
            </w: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jc w:val="center"/>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Статья 509.</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Статья 509. Налоговые ставки на земельные участки, выделенные под автостоянки (паркинги), автозаправочные станции, занятые под казино, а также не используемые в соответствующих целях или используемые с нарушением законодательства Республики Казахстан</w:t>
            </w:r>
          </w:p>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w:t>
            </w:r>
          </w:p>
          <w:p w:rsidR="00010E4B" w:rsidRPr="008C3A30" w:rsidRDefault="00010E4B" w:rsidP="00981FC6">
            <w:pPr>
              <w:ind w:firstLine="213"/>
              <w:jc w:val="both"/>
              <w:rPr>
                <w:rFonts w:ascii="Times New Roman" w:hAnsi="Times New Roman" w:cs="Times New Roman"/>
                <w:color w:val="000000"/>
                <w:sz w:val="28"/>
                <w:szCs w:val="28"/>
                <w:lang w:val="kk-KZ"/>
              </w:rPr>
            </w:pPr>
            <w:r w:rsidRPr="008C3A30">
              <w:rPr>
                <w:rFonts w:ascii="Times New Roman" w:hAnsi="Times New Roman" w:cs="Times New Roman"/>
                <w:color w:val="000000"/>
                <w:sz w:val="28"/>
                <w:szCs w:val="28"/>
                <w:lang w:val="kk-KZ"/>
              </w:rPr>
              <w:t xml:space="preserve">4. По земельным участкам, предназначенным для строительства объектов и не используемым в соответствующих целях или используемым с нарушением законодательства Республики Казахстан, базовые ставки налога, установленные статьями 505, 506 и 507 настоящего Кодекса и настоящей статьей, кроме ставок, указанных в строках 23 - </w:t>
            </w:r>
            <w:r w:rsidRPr="008C3A30">
              <w:rPr>
                <w:rFonts w:ascii="Times New Roman" w:hAnsi="Times New Roman" w:cs="Times New Roman"/>
                <w:b/>
                <w:color w:val="000000"/>
                <w:sz w:val="28"/>
                <w:szCs w:val="28"/>
                <w:lang w:val="kk-KZ"/>
              </w:rPr>
              <w:t>26</w:t>
            </w:r>
            <w:r w:rsidRPr="008C3A30">
              <w:rPr>
                <w:rFonts w:ascii="Times New Roman" w:hAnsi="Times New Roman" w:cs="Times New Roman"/>
                <w:color w:val="000000"/>
                <w:sz w:val="28"/>
                <w:szCs w:val="28"/>
                <w:lang w:val="kk-KZ"/>
              </w:rPr>
              <w:t xml:space="preserve"> таблицы статьи 505 настоящего Кодекса, </w:t>
            </w:r>
            <w:r w:rsidRPr="008C3A30">
              <w:rPr>
                <w:rFonts w:ascii="Times New Roman" w:hAnsi="Times New Roman" w:cs="Times New Roman"/>
                <w:color w:val="000000"/>
                <w:sz w:val="28"/>
                <w:szCs w:val="28"/>
                <w:lang w:val="kk-KZ"/>
              </w:rPr>
              <w:lastRenderedPageBreak/>
              <w:t>увеличиваются в десять раз с даты вручения уполномоченным органом по контролю за использованием и охраной земель письменного предупреждения собственнику или землепользователю о необходимости использования земельного участка по назначению и (или) устранения нарушения законодательства Республики Казахстан.</w:t>
            </w:r>
          </w:p>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color w:val="000000"/>
                <w:sz w:val="28"/>
                <w:szCs w:val="28"/>
                <w:lang w:val="kk-KZ"/>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lastRenderedPageBreak/>
              <w:t>Статья 509. Налоговые ставки на земельные участки, выделенные под автостоянки (паркинги), автозаправочные станции, занятые под казино, а также не используемые в соответствующих целях или используемые с нарушением законодательства Республики Казахстан</w:t>
            </w:r>
          </w:p>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w:t>
            </w:r>
          </w:p>
          <w:p w:rsidR="00010E4B" w:rsidRPr="008C3A30" w:rsidRDefault="00010E4B" w:rsidP="00981FC6">
            <w:pPr>
              <w:ind w:firstLine="213"/>
              <w:jc w:val="both"/>
              <w:rPr>
                <w:rFonts w:ascii="Times New Roman" w:hAnsi="Times New Roman" w:cs="Times New Roman"/>
                <w:color w:val="000000"/>
                <w:sz w:val="28"/>
                <w:szCs w:val="28"/>
                <w:lang w:val="kk-KZ"/>
              </w:rPr>
            </w:pPr>
            <w:r w:rsidRPr="008C3A30">
              <w:rPr>
                <w:rFonts w:ascii="Times New Roman" w:hAnsi="Times New Roman" w:cs="Times New Roman"/>
                <w:color w:val="000000"/>
                <w:sz w:val="28"/>
                <w:szCs w:val="28"/>
                <w:lang w:val="kk-KZ"/>
              </w:rPr>
              <w:t xml:space="preserve">4. По земельным участкам, предназначенным для строительства объектов и не используемым в соответствующих целях или используемым с нарушением законодательства Республики Казахстан, базовые ставки налога, установленные статьями 505, 506 и 507 настоящего Кодекса и настоящей статьей, кроме ставок, указанных в строках 23 - </w:t>
            </w:r>
            <w:r w:rsidRPr="008C3A30">
              <w:rPr>
                <w:rFonts w:ascii="Times New Roman" w:hAnsi="Times New Roman" w:cs="Times New Roman"/>
                <w:b/>
                <w:color w:val="000000"/>
                <w:sz w:val="28"/>
                <w:szCs w:val="28"/>
                <w:lang w:val="kk-KZ"/>
              </w:rPr>
              <w:t>27</w:t>
            </w:r>
            <w:r w:rsidRPr="008C3A30">
              <w:rPr>
                <w:rFonts w:ascii="Times New Roman" w:hAnsi="Times New Roman" w:cs="Times New Roman"/>
                <w:color w:val="000000"/>
                <w:sz w:val="28"/>
                <w:szCs w:val="28"/>
                <w:lang w:val="kk-KZ"/>
              </w:rPr>
              <w:t xml:space="preserve"> таблицы статьи 505 настоящего Кодекса, </w:t>
            </w:r>
            <w:r w:rsidRPr="008C3A30">
              <w:rPr>
                <w:rFonts w:ascii="Times New Roman" w:hAnsi="Times New Roman" w:cs="Times New Roman"/>
                <w:color w:val="000000"/>
                <w:sz w:val="28"/>
                <w:szCs w:val="28"/>
                <w:lang w:val="kk-KZ"/>
              </w:rPr>
              <w:lastRenderedPageBreak/>
              <w:t>увеличиваются в десять раз с даты вручения уполномоченным органом по контролю за использованием и охраной земель письменного предупреждения собственнику или землепользователю о необходимости использования земельного участка по назначению и (или) устранения нарушения законодательства Республики Казахстан.</w:t>
            </w:r>
          </w:p>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color w:val="000000"/>
                <w:sz w:val="28"/>
                <w:szCs w:val="28"/>
                <w:lang w:val="kk-KZ"/>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color w:val="000000"/>
                <w:sz w:val="28"/>
                <w:szCs w:val="28"/>
                <w:lang w:val="kk-KZ"/>
              </w:rPr>
            </w:pPr>
            <w:r w:rsidRPr="008C3A30">
              <w:rPr>
                <w:rFonts w:ascii="Times New Roman" w:hAnsi="Times New Roman" w:cs="Times New Roman"/>
                <w:color w:val="000000"/>
                <w:sz w:val="28"/>
                <w:szCs w:val="28"/>
                <w:lang w:val="kk-KZ"/>
              </w:rPr>
              <w:lastRenderedPageBreak/>
              <w:t>Уточняющая поправка.</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УНП</w:t>
            </w: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Новая </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jc w:val="center"/>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Статья 520.</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Статья 520. Налоговая база</w:t>
            </w:r>
          </w:p>
          <w:p w:rsidR="00010E4B" w:rsidRPr="008C3A30" w:rsidRDefault="00010E4B" w:rsidP="00981FC6">
            <w:pPr>
              <w:ind w:firstLine="213"/>
              <w:jc w:val="both"/>
              <w:rPr>
                <w:rFonts w:ascii="Times New Roman" w:hAnsi="Times New Roman" w:cs="Times New Roman"/>
                <w:color w:val="000000"/>
                <w:sz w:val="28"/>
                <w:szCs w:val="28"/>
                <w:lang w:val="kk-KZ"/>
              </w:rPr>
            </w:pPr>
            <w:r w:rsidRPr="008C3A30">
              <w:rPr>
                <w:rFonts w:ascii="Times New Roman" w:hAnsi="Times New Roman" w:cs="Times New Roman"/>
                <w:color w:val="000000"/>
                <w:sz w:val="28"/>
                <w:szCs w:val="28"/>
                <w:lang w:val="kk-KZ"/>
              </w:rPr>
              <w:t xml:space="preserve">1. Если иное не установлено настоящей статьей, налоговой базой по объектам налогообложения индивидуальных предпринимателей и юридических лиц, указанным в подпунктах 1), 3) </w:t>
            </w:r>
            <w:r w:rsidRPr="008C3A30">
              <w:rPr>
                <w:rFonts w:ascii="Times New Roman" w:hAnsi="Times New Roman" w:cs="Times New Roman"/>
                <w:b/>
                <w:color w:val="000000"/>
                <w:sz w:val="28"/>
                <w:szCs w:val="28"/>
                <w:lang w:val="kk-KZ"/>
              </w:rPr>
              <w:t>и 4)</w:t>
            </w:r>
            <w:r w:rsidRPr="008C3A30">
              <w:rPr>
                <w:rFonts w:ascii="Times New Roman" w:hAnsi="Times New Roman" w:cs="Times New Roman"/>
                <w:color w:val="000000"/>
                <w:sz w:val="28"/>
                <w:szCs w:val="28"/>
                <w:lang w:val="kk-KZ"/>
              </w:rPr>
              <w:t xml:space="preserve"> пункта 1 статьи 519 настоящего Кодекса, является среднегодовая балансовая стоимость объектов налогообложения, определяемая по данным бухгалтерского учета.</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b/>
                <w:color w:val="000000"/>
                <w:sz w:val="28"/>
                <w:szCs w:val="28"/>
                <w:lang w:val="kk-KZ"/>
              </w:rPr>
              <w:t>Статья 520. Налоговая база</w:t>
            </w:r>
          </w:p>
          <w:p w:rsidR="00010E4B" w:rsidRPr="008C3A30" w:rsidRDefault="00010E4B" w:rsidP="00981FC6">
            <w:pPr>
              <w:ind w:firstLine="213"/>
              <w:jc w:val="both"/>
              <w:rPr>
                <w:rFonts w:ascii="Times New Roman" w:hAnsi="Times New Roman" w:cs="Times New Roman"/>
                <w:b/>
                <w:color w:val="000000"/>
                <w:sz w:val="28"/>
                <w:szCs w:val="28"/>
                <w:lang w:val="kk-KZ"/>
              </w:rPr>
            </w:pPr>
            <w:r w:rsidRPr="008C3A30">
              <w:rPr>
                <w:rFonts w:ascii="Times New Roman" w:hAnsi="Times New Roman" w:cs="Times New Roman"/>
                <w:color w:val="000000"/>
                <w:sz w:val="28"/>
                <w:szCs w:val="28"/>
                <w:lang w:val="kk-KZ"/>
              </w:rPr>
              <w:t xml:space="preserve">1. Если иное не установлено настоящей статьей, налоговой базой по объектам налогообложения индивидуальных предпринимателей и юридических лиц, указанным в подпунктах 1), 3), 4) </w:t>
            </w:r>
            <w:r w:rsidRPr="008C3A30">
              <w:rPr>
                <w:rFonts w:ascii="Times New Roman" w:hAnsi="Times New Roman" w:cs="Times New Roman"/>
                <w:b/>
                <w:color w:val="000000"/>
                <w:sz w:val="28"/>
                <w:szCs w:val="28"/>
                <w:lang w:val="kk-KZ"/>
              </w:rPr>
              <w:t>и 5)</w:t>
            </w:r>
            <w:r w:rsidRPr="008C3A30">
              <w:rPr>
                <w:rFonts w:ascii="Times New Roman" w:hAnsi="Times New Roman" w:cs="Times New Roman"/>
                <w:color w:val="000000"/>
                <w:sz w:val="28"/>
                <w:szCs w:val="28"/>
                <w:lang w:val="kk-KZ"/>
              </w:rPr>
              <w:t xml:space="preserve"> пункта 1 статьи 519 настоящего Кодекса, является среднегодовая балансовая стоимость объектов налогообложения, определяемая по данным бухгалтерского учета.</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ind w:firstLine="213"/>
              <w:jc w:val="both"/>
              <w:rPr>
                <w:rFonts w:ascii="Times New Roman" w:hAnsi="Times New Roman" w:cs="Times New Roman"/>
                <w:b/>
                <w:bCs/>
                <w:sz w:val="28"/>
                <w:szCs w:val="28"/>
              </w:rPr>
            </w:pPr>
            <w:r w:rsidRPr="008C3A30">
              <w:rPr>
                <w:rFonts w:ascii="Times New Roman" w:hAnsi="Times New Roman" w:cs="Times New Roman"/>
                <w:color w:val="000000"/>
                <w:sz w:val="28"/>
                <w:szCs w:val="28"/>
                <w:lang w:val="kk-KZ"/>
              </w:rPr>
              <w:t>Уточняющая поправка.</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УНП</w:t>
            </w:r>
          </w:p>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Новая </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rPr>
                <w:rFonts w:ascii="Times New Roman" w:hAnsi="Times New Roman" w:cs="Times New Roman"/>
                <w:sz w:val="28"/>
                <w:szCs w:val="28"/>
              </w:rPr>
            </w:pPr>
            <w:r w:rsidRPr="008C3A30">
              <w:rPr>
                <w:rFonts w:ascii="Times New Roman" w:hAnsi="Times New Roman" w:cs="Times New Roman"/>
                <w:sz w:val="28"/>
                <w:szCs w:val="28"/>
              </w:rPr>
              <w:t>Статья 641</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line="240" w:lineRule="auto"/>
              <w:jc w:val="both"/>
              <w:rPr>
                <w:rFonts w:ascii="Times New Roman" w:hAnsi="Times New Roman" w:cs="Times New Roman"/>
                <w:b/>
                <w:sz w:val="28"/>
                <w:szCs w:val="28"/>
              </w:rPr>
            </w:pPr>
            <w:r w:rsidRPr="008C3A30">
              <w:rPr>
                <w:rFonts w:ascii="Times New Roman" w:hAnsi="Times New Roman" w:cs="Times New Roman"/>
                <w:b/>
                <w:sz w:val="28"/>
                <w:szCs w:val="28"/>
              </w:rPr>
              <w:t xml:space="preserve">Статья 641. Порядок и сроки уплаты налога, исчисленного в декларации о доходах и </w:t>
            </w:r>
            <w:r w:rsidRPr="008C3A30">
              <w:rPr>
                <w:rFonts w:ascii="Times New Roman" w:hAnsi="Times New Roman" w:cs="Times New Roman"/>
                <w:b/>
                <w:sz w:val="28"/>
                <w:szCs w:val="28"/>
              </w:rPr>
              <w:lastRenderedPageBreak/>
              <w:t>имуществе</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Style w:val="s19"/>
                <w:color w:val="auto"/>
                <w:sz w:val="28"/>
                <w:szCs w:val="28"/>
              </w:rPr>
              <w:t>Уплата индивидуального подоходного налога, исчисленного с облагаемого дохода физического лица по итогам календарного года, осуществляется 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29" w:name="SUB6410001"/>
            <w:bookmarkEnd w:id="29"/>
            <w:r w:rsidRPr="008C3A30">
              <w:rPr>
                <w:rStyle w:val="s19"/>
                <w:color w:val="auto"/>
                <w:sz w:val="28"/>
                <w:szCs w:val="28"/>
              </w:rPr>
              <w:t>1) индивидуальным предпринимателем, лицом, занимающимся частной практикой, - по месту нахождения;</w:t>
            </w:r>
          </w:p>
          <w:p w:rsidR="00010E4B" w:rsidRPr="008C3A30" w:rsidRDefault="00010E4B" w:rsidP="00981FC6">
            <w:pPr>
              <w:spacing w:after="0" w:line="240" w:lineRule="auto"/>
              <w:ind w:firstLine="426"/>
              <w:jc w:val="both"/>
              <w:rPr>
                <w:rFonts w:ascii="Times New Roman" w:hAnsi="Times New Roman" w:cs="Times New Roman"/>
                <w:sz w:val="28"/>
                <w:szCs w:val="28"/>
              </w:rPr>
            </w:pPr>
            <w:bookmarkStart w:id="30" w:name="SUB6410002"/>
            <w:bookmarkEnd w:id="30"/>
            <w:r w:rsidRPr="008C3A30">
              <w:rPr>
                <w:rStyle w:val="s19"/>
                <w:color w:val="auto"/>
                <w:sz w:val="28"/>
                <w:szCs w:val="28"/>
              </w:rPr>
              <w:t>2) физическим лицом, не указанным в подпункте 1) настоящего пункта, - по месту жительства (пребывания).</w:t>
            </w:r>
          </w:p>
          <w:p w:rsidR="00010E4B" w:rsidRPr="008C3A30" w:rsidRDefault="00010E4B" w:rsidP="00981FC6">
            <w:pPr>
              <w:spacing w:line="240" w:lineRule="auto"/>
              <w:jc w:val="both"/>
              <w:rPr>
                <w:rFonts w:ascii="Times New Roman" w:hAnsi="Times New Roman" w:cs="Times New Roman"/>
                <w:b/>
                <w:sz w:val="28"/>
                <w:szCs w:val="28"/>
              </w:rPr>
            </w:pPr>
          </w:p>
          <w:p w:rsidR="00010E4B" w:rsidRPr="008C3A30" w:rsidRDefault="00010E4B" w:rsidP="00981FC6">
            <w:pPr>
              <w:pStyle w:val="j14"/>
              <w:shd w:val="clear" w:color="auto" w:fill="FFFFFF"/>
              <w:spacing w:before="0" w:beforeAutospacing="0" w:after="0" w:afterAutospacing="0"/>
              <w:ind w:left="34"/>
              <w:jc w:val="both"/>
              <w:textAlignment w:val="baseline"/>
              <w:rPr>
                <w:rStyle w:val="s1"/>
                <w:color w:val="auto"/>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pacing w:after="0" w:line="240" w:lineRule="auto"/>
              <w:jc w:val="both"/>
              <w:rPr>
                <w:rFonts w:ascii="Times New Roman" w:hAnsi="Times New Roman" w:cs="Times New Roman"/>
                <w:b/>
                <w:sz w:val="28"/>
                <w:szCs w:val="28"/>
              </w:rPr>
            </w:pPr>
            <w:r w:rsidRPr="008C3A30">
              <w:rPr>
                <w:rFonts w:ascii="Times New Roman" w:hAnsi="Times New Roman" w:cs="Times New Roman"/>
                <w:b/>
                <w:sz w:val="28"/>
                <w:szCs w:val="28"/>
              </w:rPr>
              <w:lastRenderedPageBreak/>
              <w:t>Статья 641. Порядок и сроки уплаты налога, исчисленного в декларации о доходах и имуществе</w:t>
            </w:r>
          </w:p>
          <w:p w:rsidR="00010E4B" w:rsidRPr="008C3A30" w:rsidRDefault="00010E4B" w:rsidP="00981FC6">
            <w:pPr>
              <w:spacing w:after="0" w:line="240" w:lineRule="auto"/>
              <w:jc w:val="both"/>
              <w:rPr>
                <w:rStyle w:val="s0"/>
                <w:rFonts w:ascii="Times New Roman" w:hAnsi="Times New Roman" w:cs="Times New Roman"/>
                <w:b/>
                <w:bCs/>
                <w:color w:val="auto"/>
                <w:sz w:val="28"/>
                <w:szCs w:val="28"/>
              </w:rPr>
            </w:pP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Style w:val="s19"/>
                <w:color w:val="auto"/>
                <w:sz w:val="28"/>
                <w:szCs w:val="28"/>
              </w:rPr>
              <w:t>Уплата индивидуального подоходного налога, исчисленного с облагаемого дохода физического лица по итогам календарного года, осуществляется налогоплательщиком не позднее десяти календарных дней после срока, установленного статьей 635 настоящего Кодекса для представления декларации о доходах и имуществе в зависимости от способов ее представления, в следующем порядке:</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Style w:val="s19"/>
                <w:color w:val="auto"/>
                <w:sz w:val="28"/>
                <w:szCs w:val="28"/>
              </w:rPr>
              <w:t>1) индивидуальным предпринимателем, лицом, занимающимся частной практикой, - по месту нахождения;</w:t>
            </w:r>
          </w:p>
          <w:p w:rsidR="00010E4B" w:rsidRPr="008C3A30" w:rsidRDefault="00010E4B" w:rsidP="00981FC6">
            <w:pPr>
              <w:spacing w:after="0" w:line="240" w:lineRule="auto"/>
              <w:ind w:firstLine="426"/>
              <w:jc w:val="both"/>
              <w:rPr>
                <w:rFonts w:ascii="Times New Roman" w:hAnsi="Times New Roman" w:cs="Times New Roman"/>
                <w:sz w:val="28"/>
                <w:szCs w:val="28"/>
              </w:rPr>
            </w:pPr>
            <w:r w:rsidRPr="008C3A30">
              <w:rPr>
                <w:rStyle w:val="s19"/>
                <w:color w:val="auto"/>
                <w:sz w:val="28"/>
                <w:szCs w:val="28"/>
              </w:rPr>
              <w:t>2) физическим лицом, не указанным в подпункте 1) настоящего пункта, - по месту жительства (пребывания).</w:t>
            </w:r>
          </w:p>
          <w:p w:rsidR="00010E4B" w:rsidRPr="008C3A30" w:rsidRDefault="00010E4B" w:rsidP="00981FC6">
            <w:pPr>
              <w:spacing w:after="0" w:line="240" w:lineRule="auto"/>
              <w:ind w:firstLine="397"/>
              <w:jc w:val="both"/>
              <w:rPr>
                <w:rFonts w:ascii="Times New Roman" w:hAnsi="Times New Roman" w:cs="Times New Roman"/>
                <w:b/>
                <w:sz w:val="28"/>
                <w:szCs w:val="28"/>
              </w:rPr>
            </w:pPr>
            <w:r w:rsidRPr="008C3A30">
              <w:rPr>
                <w:rFonts w:ascii="Times New Roman" w:hAnsi="Times New Roman" w:cs="Times New Roman"/>
                <w:b/>
                <w:sz w:val="28"/>
                <w:szCs w:val="28"/>
              </w:rPr>
              <w:t>Физическое лицо осуществляет уплату по индивидуальному подоходному налогу, 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w:t>
            </w:r>
            <w:r w:rsidRPr="008C3A30">
              <w:rPr>
                <w:rFonts w:ascii="Times New Roman" w:hAnsi="Times New Roman" w:cs="Times New Roman"/>
                <w:sz w:val="28"/>
                <w:szCs w:val="28"/>
              </w:rPr>
              <w:t xml:space="preserve"> </w:t>
            </w:r>
            <w:r w:rsidRPr="008C3A30">
              <w:rPr>
                <w:rFonts w:ascii="Times New Roman" w:hAnsi="Times New Roman" w:cs="Times New Roman"/>
                <w:b/>
                <w:sz w:val="28"/>
                <w:szCs w:val="28"/>
              </w:rPr>
              <w:lastRenderedPageBreak/>
              <w:t xml:space="preserve">пунктом 3 статьи 635 настоящего Кодекса. При этом, положения настоящего абзаца не применяются к контролируемой иностранной компании и (или) постоянному учреждению </w:t>
            </w:r>
            <w:r w:rsidRPr="008C3A30">
              <w:rPr>
                <w:rStyle w:val="s19"/>
                <w:b/>
                <w:color w:val="auto"/>
                <w:sz w:val="28"/>
                <w:szCs w:val="28"/>
              </w:rPr>
              <w:t>контролируемой иностранной компании, которые</w:t>
            </w:r>
            <w:r w:rsidRPr="008C3A30">
              <w:rPr>
                <w:rFonts w:ascii="Times New Roman" w:hAnsi="Times New Roman" w:cs="Times New Roman"/>
                <w:b/>
                <w:sz w:val="28"/>
                <w:szCs w:val="28"/>
              </w:rPr>
              <w:t xml:space="preserve"> зарегистрированы в государствах с льготным налогообложением.</w:t>
            </w:r>
          </w:p>
          <w:p w:rsidR="00010E4B" w:rsidRPr="008C3A30" w:rsidRDefault="00010E4B" w:rsidP="00981FC6">
            <w:pPr>
              <w:pStyle w:val="j14"/>
              <w:shd w:val="clear" w:color="auto" w:fill="FFFFFF"/>
              <w:spacing w:before="0" w:beforeAutospacing="0" w:after="0" w:afterAutospacing="0"/>
              <w:ind w:left="34"/>
              <w:jc w:val="both"/>
              <w:textAlignment w:val="baseline"/>
              <w:rPr>
                <w:rStyle w:val="s1"/>
                <w:color w:val="auto"/>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widowControl w:val="0"/>
              <w:spacing w:after="0" w:line="240" w:lineRule="auto"/>
              <w:ind w:firstLine="318"/>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rPr>
              <w:lastRenderedPageBreak/>
              <w:t>С  01.01.2020 г.</w:t>
            </w:r>
          </w:p>
          <w:p w:rsidR="00010E4B" w:rsidRPr="008C3A30" w:rsidRDefault="00010E4B" w:rsidP="00981FC6">
            <w:pPr>
              <w:ind w:firstLine="34"/>
              <w:contextualSpacing/>
              <w:jc w:val="center"/>
              <w:rPr>
                <w:rFonts w:ascii="Times New Roman" w:hAnsi="Times New Roman" w:cs="Times New Roman"/>
                <w:b/>
                <w:sz w:val="28"/>
                <w:szCs w:val="28"/>
                <w:lang w:val="kk-KZ"/>
              </w:rPr>
            </w:pPr>
          </w:p>
          <w:p w:rsidR="00010E4B" w:rsidRPr="008C3A30" w:rsidRDefault="00010E4B" w:rsidP="00981FC6">
            <w:pPr>
              <w:ind w:firstLine="34"/>
              <w:contextualSpacing/>
              <w:jc w:val="center"/>
              <w:rPr>
                <w:rFonts w:ascii="Times New Roman" w:hAnsi="Times New Roman" w:cs="Times New Roman"/>
                <w:sz w:val="28"/>
                <w:szCs w:val="28"/>
                <w:lang w:val="kk-KZ"/>
              </w:rPr>
            </w:pPr>
            <w:r w:rsidRPr="008C3A30">
              <w:rPr>
                <w:rFonts w:ascii="Times New Roman" w:hAnsi="Times New Roman" w:cs="Times New Roman"/>
                <w:b/>
                <w:sz w:val="28"/>
                <w:szCs w:val="28"/>
                <w:lang w:val="kk-KZ"/>
              </w:rPr>
              <w:lastRenderedPageBreak/>
              <w:t>Уточняющая правка.</w:t>
            </w:r>
          </w:p>
          <w:p w:rsidR="00010E4B" w:rsidRPr="008C3A30" w:rsidRDefault="00010E4B" w:rsidP="00981FC6">
            <w:pPr>
              <w:contextualSpacing/>
              <w:jc w:val="center"/>
              <w:rPr>
                <w:rFonts w:ascii="Times New Roman" w:hAnsi="Times New Roman" w:cs="Times New Roman"/>
                <w:sz w:val="28"/>
                <w:szCs w:val="28"/>
              </w:rPr>
            </w:pPr>
          </w:p>
          <w:p w:rsidR="00010E4B" w:rsidRPr="008C3A30" w:rsidRDefault="00010E4B" w:rsidP="00981FC6">
            <w:pPr>
              <w:contextualSpacing/>
              <w:jc w:val="both"/>
              <w:rPr>
                <w:rFonts w:ascii="Times New Roman" w:hAnsi="Times New Roman" w:cs="Times New Roman"/>
                <w:sz w:val="28"/>
                <w:szCs w:val="28"/>
              </w:rPr>
            </w:pPr>
            <w:r w:rsidRPr="008C3A30">
              <w:rPr>
                <w:rFonts w:ascii="Times New Roman" w:hAnsi="Times New Roman" w:cs="Times New Roman"/>
                <w:sz w:val="28"/>
                <w:szCs w:val="28"/>
              </w:rPr>
              <w:t xml:space="preserve">Уточнение порядка освобождения от  начисления пени при отражении прибыли КИК в дополнительной декларации согласно п.3 статьи 635 НК. Также, данная норма не распространяется на </w:t>
            </w:r>
            <w:proofErr w:type="spellStart"/>
            <w:r w:rsidRPr="008C3A30">
              <w:rPr>
                <w:rFonts w:ascii="Times New Roman" w:hAnsi="Times New Roman" w:cs="Times New Roman"/>
                <w:sz w:val="28"/>
                <w:szCs w:val="28"/>
              </w:rPr>
              <w:t>оффшоры</w:t>
            </w:r>
            <w:proofErr w:type="spellEnd"/>
            <w:r w:rsidRPr="008C3A30">
              <w:rPr>
                <w:rFonts w:ascii="Times New Roman" w:hAnsi="Times New Roman" w:cs="Times New Roman"/>
                <w:sz w:val="28"/>
                <w:szCs w:val="28"/>
              </w:rPr>
              <w:t>.</w:t>
            </w:r>
          </w:p>
          <w:p w:rsidR="00010E4B" w:rsidRPr="008C3A30" w:rsidRDefault="00010E4B" w:rsidP="00981FC6">
            <w:pPr>
              <w:contextualSpacing/>
              <w:jc w:val="both"/>
              <w:rPr>
                <w:rFonts w:ascii="Times New Roman" w:hAnsi="Times New Roman" w:cs="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981FC6">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lastRenderedPageBreak/>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3A4A34" w:rsidRDefault="00010E4B" w:rsidP="003A4A34">
            <w:pPr>
              <w:spacing w:after="0" w:line="240" w:lineRule="auto"/>
              <w:ind w:firstLine="221"/>
              <w:contextualSpacing/>
              <w:jc w:val="both"/>
              <w:rPr>
                <w:rFonts w:ascii="Times New Roman" w:hAnsi="Times New Roman" w:cs="Times New Roman"/>
                <w:b/>
                <w:sz w:val="28"/>
                <w:szCs w:val="28"/>
              </w:rPr>
            </w:pPr>
            <w:r w:rsidRPr="003A4A34">
              <w:rPr>
                <w:rFonts w:ascii="Times New Roman" w:hAnsi="Times New Roman" w:cs="Times New Roman"/>
                <w:b/>
                <w:sz w:val="28"/>
                <w:szCs w:val="28"/>
              </w:rPr>
              <w:t>Пункт 8 статьи 672</w:t>
            </w:r>
          </w:p>
        </w:tc>
        <w:tc>
          <w:tcPr>
            <w:tcW w:w="4673" w:type="dxa"/>
            <w:tcBorders>
              <w:top w:val="single" w:sz="4" w:space="0" w:color="auto"/>
              <w:left w:val="single" w:sz="4" w:space="0" w:color="auto"/>
              <w:bottom w:val="single" w:sz="4" w:space="0" w:color="auto"/>
              <w:right w:val="single" w:sz="4" w:space="0" w:color="auto"/>
            </w:tcBorders>
          </w:tcPr>
          <w:p w:rsidR="00010E4B" w:rsidRPr="003A4A34" w:rsidRDefault="00010E4B" w:rsidP="003A4A34">
            <w:pPr>
              <w:spacing w:after="0" w:line="240" w:lineRule="auto"/>
              <w:ind w:firstLine="459"/>
              <w:jc w:val="both"/>
              <w:rPr>
                <w:rFonts w:ascii="Times New Roman" w:hAnsi="Times New Roman" w:cs="Times New Roman"/>
                <w:b/>
                <w:bCs/>
                <w:spacing w:val="2"/>
                <w:sz w:val="28"/>
                <w:szCs w:val="28"/>
              </w:rPr>
            </w:pPr>
            <w:r w:rsidRPr="003A4A34">
              <w:rPr>
                <w:rStyle w:val="s1"/>
                <w:rFonts w:ascii="Times New Roman" w:hAnsi="Times New Roman" w:cs="Times New Roman"/>
                <w:sz w:val="28"/>
                <w:szCs w:val="28"/>
              </w:rPr>
              <w:t>Статья 672</w:t>
            </w:r>
            <w:r w:rsidRPr="003A4A34">
              <w:rPr>
                <w:rStyle w:val="s1"/>
                <w:rFonts w:ascii="Times New Roman" w:hAnsi="Times New Roman" w:cs="Times New Roman"/>
                <w:b/>
                <w:color w:val="auto"/>
                <w:sz w:val="28"/>
                <w:szCs w:val="28"/>
              </w:rPr>
              <w:t xml:space="preserve">. </w:t>
            </w:r>
            <w:r w:rsidRPr="003A4A34">
              <w:rPr>
                <w:rFonts w:ascii="Times New Roman" w:hAnsi="Times New Roman" w:cs="Times New Roman"/>
                <w:b/>
                <w:bCs/>
                <w:spacing w:val="2"/>
                <w:sz w:val="28"/>
                <w:szCs w:val="28"/>
              </w:rPr>
              <w:t xml:space="preserve">Порядок представления нерезидентом заявления на возврат уплаченного подоходного налога из бюджета на основании международного договора </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Пункт 8. Налоговый орган отказывает в рассмотрении заявления в следующих случаях:</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1) подачи нерезидентом заявления по истечении срока, установленного пунктом 7 настоящей статьи. При этом нерезидент не вправе повторно подать заявление;</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2) несоответствия документа, подтверждающего </w:t>
            </w:r>
            <w:proofErr w:type="spellStart"/>
            <w:r w:rsidRPr="003A4A34">
              <w:rPr>
                <w:rStyle w:val="s1"/>
                <w:rFonts w:ascii="Times New Roman" w:hAnsi="Times New Roman" w:cs="Times New Roman"/>
                <w:b/>
                <w:sz w:val="28"/>
                <w:szCs w:val="28"/>
              </w:rPr>
              <w:t>резидентство</w:t>
            </w:r>
            <w:proofErr w:type="spellEnd"/>
            <w:r w:rsidRPr="003A4A34">
              <w:rPr>
                <w:rStyle w:val="s1"/>
                <w:rFonts w:ascii="Times New Roman" w:hAnsi="Times New Roman" w:cs="Times New Roman"/>
                <w:b/>
                <w:sz w:val="28"/>
                <w:szCs w:val="28"/>
              </w:rPr>
              <w:t>, требованиям, установленным статьей 675 настоящего Кодекса;</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3) непредставления нерезидентом документов, </w:t>
            </w:r>
            <w:r w:rsidRPr="003A4A34">
              <w:rPr>
                <w:rStyle w:val="s1"/>
                <w:rFonts w:ascii="Times New Roman" w:hAnsi="Times New Roman" w:cs="Times New Roman"/>
                <w:b/>
                <w:sz w:val="28"/>
                <w:szCs w:val="28"/>
              </w:rPr>
              <w:lastRenderedPageBreak/>
              <w:t>определенных в пунктах 3 и 4 настоящей статьи;</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4) несоблюдения нерезидентом положений пункта 2 настоящей статьи.</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При этом решение налогового органа об отказе в рассмотрении заявления вручается нерезиденту под роспись или направляется по почте заказным письмом с уведомлением с приложением заявления и представленных документов в течение десяти рабочих дней со дня их получения налоговым органом с указанием причин отказа.</w:t>
            </w:r>
          </w:p>
          <w:p w:rsidR="00010E4B" w:rsidRPr="003A4A34" w:rsidRDefault="00010E4B" w:rsidP="003A4A34">
            <w:pPr>
              <w:spacing w:after="0" w:line="240" w:lineRule="auto"/>
              <w:ind w:firstLine="459"/>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В случае отказа налогового органа в рассмотрении заявления по основаниям, предусмотренным подпунктами 2), 3) и 4) настоящего пункта, нерезидент вправе в пределах срока, установленного пунктом 7 настоящей статьи, повторно подать заявление, если им будут устранены допущенные нарушения.</w:t>
            </w:r>
          </w:p>
          <w:p w:rsidR="00010E4B" w:rsidRPr="003A4A34" w:rsidRDefault="00010E4B" w:rsidP="003A4A34">
            <w:pPr>
              <w:shd w:val="clear" w:color="auto" w:fill="FFFFFF"/>
              <w:spacing w:after="0" w:line="240" w:lineRule="auto"/>
              <w:jc w:val="both"/>
              <w:textAlignment w:val="baseline"/>
              <w:rPr>
                <w:rFonts w:ascii="Times New Roman" w:hAnsi="Times New Roman" w:cs="Times New Roman"/>
                <w:bCs/>
                <w:spacing w:val="2"/>
                <w:sz w:val="28"/>
                <w:szCs w:val="28"/>
                <w:bdr w:val="none" w:sz="0" w:space="0" w:color="auto" w:frame="1"/>
                <w:shd w:val="clear" w:color="auto" w:fill="FFFFFF"/>
              </w:rPr>
            </w:pPr>
          </w:p>
        </w:tc>
        <w:tc>
          <w:tcPr>
            <w:tcW w:w="4676" w:type="dxa"/>
            <w:tcBorders>
              <w:top w:val="single" w:sz="4" w:space="0" w:color="auto"/>
              <w:left w:val="single" w:sz="4" w:space="0" w:color="auto"/>
              <w:bottom w:val="single" w:sz="4" w:space="0" w:color="auto"/>
              <w:right w:val="single" w:sz="4" w:space="0" w:color="auto"/>
            </w:tcBorders>
          </w:tcPr>
          <w:p w:rsidR="00010E4B" w:rsidRPr="003A4A34" w:rsidRDefault="00010E4B" w:rsidP="003A4A34">
            <w:pPr>
              <w:spacing w:after="0" w:line="240" w:lineRule="auto"/>
              <w:ind w:left="34" w:firstLine="366"/>
              <w:jc w:val="both"/>
              <w:rPr>
                <w:rStyle w:val="s1"/>
                <w:rFonts w:ascii="Times New Roman" w:hAnsi="Times New Roman" w:cs="Times New Roman"/>
                <w:sz w:val="28"/>
                <w:szCs w:val="28"/>
              </w:rPr>
            </w:pPr>
            <w:r w:rsidRPr="003A4A34">
              <w:rPr>
                <w:rStyle w:val="s1"/>
                <w:rFonts w:ascii="Times New Roman" w:hAnsi="Times New Roman" w:cs="Times New Roman"/>
                <w:sz w:val="28"/>
                <w:szCs w:val="28"/>
              </w:rPr>
              <w:lastRenderedPageBreak/>
              <w:t>Статья 672. Порядок представления нерезидентом заявления на возврат уплаченного подоходного налога из бюджета на основании международного договора</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Пункт 8. Налоговый орган отказывает в рассмотрении заявления в следующих случаях:</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1) подачи нерезидентом заявления по истечении срока, установленного пунктом 7 настоящей статьи. При этом нерезидент не вправе повторно подать заявление;</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2) несоответствия документа, подтверждающего </w:t>
            </w:r>
            <w:proofErr w:type="spellStart"/>
            <w:r w:rsidRPr="003A4A34">
              <w:rPr>
                <w:rStyle w:val="s1"/>
                <w:rFonts w:ascii="Times New Roman" w:hAnsi="Times New Roman" w:cs="Times New Roman"/>
                <w:b/>
                <w:sz w:val="28"/>
                <w:szCs w:val="28"/>
              </w:rPr>
              <w:t>резидентство</w:t>
            </w:r>
            <w:proofErr w:type="spellEnd"/>
            <w:r w:rsidRPr="003A4A34">
              <w:rPr>
                <w:rStyle w:val="s1"/>
                <w:rFonts w:ascii="Times New Roman" w:hAnsi="Times New Roman" w:cs="Times New Roman"/>
                <w:b/>
                <w:sz w:val="28"/>
                <w:szCs w:val="28"/>
              </w:rPr>
              <w:t>, требованиям, установленным статьей 675 настоящего Кодекса;</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3) непредставления нерезидентом документов, </w:t>
            </w:r>
            <w:r w:rsidRPr="003A4A34">
              <w:rPr>
                <w:rStyle w:val="s1"/>
                <w:rFonts w:ascii="Times New Roman" w:hAnsi="Times New Roman" w:cs="Times New Roman"/>
                <w:b/>
                <w:sz w:val="28"/>
                <w:szCs w:val="28"/>
              </w:rPr>
              <w:lastRenderedPageBreak/>
              <w:t>определенных в пунктах 3 и 4 настоящей статьи;</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4) несоблюдения нерезидентом положений пункта 2 настоящей статьи.</w:t>
            </w:r>
          </w:p>
          <w:p w:rsidR="00010E4B" w:rsidRPr="003A4A34" w:rsidRDefault="00010E4B" w:rsidP="003A4A34">
            <w:pPr>
              <w:spacing w:after="0" w:line="240" w:lineRule="auto"/>
              <w:ind w:left="34" w:firstLine="366"/>
              <w:jc w:val="both"/>
              <w:rPr>
                <w:rStyle w:val="s1"/>
                <w:rFonts w:ascii="Times New Roman" w:hAnsi="Times New Roman" w:cs="Times New Roman"/>
                <w:sz w:val="28"/>
                <w:szCs w:val="28"/>
              </w:rPr>
            </w:pPr>
            <w:r w:rsidRPr="003A4A34">
              <w:rPr>
                <w:rStyle w:val="s1"/>
                <w:rFonts w:ascii="Times New Roman" w:hAnsi="Times New Roman" w:cs="Times New Roman"/>
                <w:sz w:val="28"/>
                <w:szCs w:val="28"/>
              </w:rPr>
              <w:t xml:space="preserve">      5) при повторном представлении заявления, за ранее рассмотренный (проверенный) период, по итогам которого налоговым органом вынесено решение об отказе в возврате подоходного налога из бюджета по одному из следующих оснований:</w:t>
            </w:r>
          </w:p>
          <w:p w:rsidR="00010E4B" w:rsidRPr="003A4A34" w:rsidRDefault="00010E4B" w:rsidP="003A4A34">
            <w:pPr>
              <w:spacing w:after="0" w:line="240" w:lineRule="auto"/>
              <w:ind w:left="34" w:firstLine="366"/>
              <w:jc w:val="both"/>
              <w:rPr>
                <w:rStyle w:val="s1"/>
                <w:rFonts w:ascii="Times New Roman" w:hAnsi="Times New Roman" w:cs="Times New Roman"/>
                <w:sz w:val="28"/>
                <w:szCs w:val="28"/>
              </w:rPr>
            </w:pPr>
            <w:r w:rsidRPr="003A4A34">
              <w:rPr>
                <w:rStyle w:val="s1"/>
                <w:rFonts w:ascii="Times New Roman" w:hAnsi="Times New Roman" w:cs="Times New Roman"/>
                <w:sz w:val="28"/>
                <w:szCs w:val="28"/>
              </w:rPr>
              <w:t>- признание  постоянным учреждением (постоянное место осуществления деятельности) нерезидента в Республике Казахстан, в соответствии со статьей 220 настоящего Кодекса;</w:t>
            </w:r>
          </w:p>
          <w:p w:rsidR="00010E4B" w:rsidRPr="003A4A34" w:rsidRDefault="00010E4B" w:rsidP="003A4A34">
            <w:pPr>
              <w:spacing w:after="0" w:line="240" w:lineRule="auto"/>
              <w:ind w:left="34" w:firstLine="366"/>
              <w:jc w:val="both"/>
              <w:rPr>
                <w:rStyle w:val="s1"/>
                <w:rFonts w:ascii="Times New Roman" w:hAnsi="Times New Roman" w:cs="Times New Roman"/>
                <w:sz w:val="28"/>
                <w:szCs w:val="28"/>
              </w:rPr>
            </w:pPr>
            <w:r w:rsidRPr="003A4A34">
              <w:rPr>
                <w:rStyle w:val="s1"/>
                <w:rFonts w:ascii="Times New Roman" w:hAnsi="Times New Roman" w:cs="Times New Roman"/>
                <w:sz w:val="28"/>
                <w:szCs w:val="28"/>
              </w:rPr>
              <w:t>- удержание и перечисление в бюджет налоговым агентом подоходного налога с доходов нерезидента, полученных из источников в Республике Казахстан, за счёт собственных средств.</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При этом решение налогового органа об отказе в рассмотрении заявления вручается нерезиденту под роспись или направляется по почте заказным письмом с уведомлением с приложением заявления и представленных документов в течение десяти </w:t>
            </w:r>
            <w:r w:rsidRPr="003A4A34">
              <w:rPr>
                <w:rStyle w:val="s1"/>
                <w:rFonts w:ascii="Times New Roman" w:hAnsi="Times New Roman" w:cs="Times New Roman"/>
                <w:b/>
                <w:sz w:val="28"/>
                <w:szCs w:val="28"/>
              </w:rPr>
              <w:lastRenderedPageBreak/>
              <w:t>рабочих дней со дня их получения налоговым органом с указанием причин отказа.</w:t>
            </w:r>
          </w:p>
          <w:p w:rsidR="00010E4B" w:rsidRPr="003A4A34" w:rsidRDefault="00010E4B" w:rsidP="003A4A34">
            <w:pPr>
              <w:spacing w:after="0" w:line="240" w:lineRule="auto"/>
              <w:ind w:left="34" w:firstLine="366"/>
              <w:jc w:val="both"/>
              <w:rPr>
                <w:rStyle w:val="s1"/>
                <w:rFonts w:ascii="Times New Roman" w:hAnsi="Times New Roman" w:cs="Times New Roman"/>
                <w:b/>
                <w:sz w:val="28"/>
                <w:szCs w:val="28"/>
              </w:rPr>
            </w:pPr>
            <w:r w:rsidRPr="003A4A34">
              <w:rPr>
                <w:rStyle w:val="s1"/>
                <w:rFonts w:ascii="Times New Roman" w:hAnsi="Times New Roman" w:cs="Times New Roman"/>
                <w:b/>
                <w:sz w:val="28"/>
                <w:szCs w:val="28"/>
              </w:rPr>
              <w:t xml:space="preserve">      В случае отказа налогового органа в рассмотрении заявления по основаниям, предусмотренным подпунктами 2), 3) и 4) настоящего пункта, нерезидент вправе в пределах срока, установленного пунктом 7 настоящей статьи, повторно подать заявление, если им будут устранены допущенные нарушения.</w:t>
            </w:r>
          </w:p>
          <w:p w:rsidR="00010E4B" w:rsidRPr="003A4A34" w:rsidRDefault="00010E4B" w:rsidP="003A4A34">
            <w:pPr>
              <w:spacing w:after="0" w:line="240" w:lineRule="auto"/>
              <w:ind w:firstLine="317"/>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after="0" w:line="240" w:lineRule="auto"/>
              <w:ind w:firstLine="318"/>
              <w:contextualSpacing/>
              <w:jc w:val="both"/>
              <w:rPr>
                <w:rFonts w:ascii="Times New Roman" w:hAnsi="Times New Roman" w:cs="Times New Roman"/>
                <w:b/>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УНН Айтмурзинова</w:t>
            </w:r>
          </w:p>
          <w:p w:rsidR="00010E4B"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rPr>
                <w:rFonts w:ascii="Times New Roman" w:eastAsia="Calibri" w:hAnsi="Times New Roman" w:cs="Times New Roman"/>
                <w:color w:val="000000"/>
                <w:sz w:val="28"/>
                <w:szCs w:val="28"/>
              </w:rPr>
            </w:pPr>
            <w:r w:rsidRPr="008C3A30">
              <w:rPr>
                <w:rFonts w:ascii="Times New Roman" w:hAnsi="Times New Roman" w:cs="Times New Roman"/>
                <w:color w:val="000000"/>
                <w:sz w:val="28"/>
                <w:szCs w:val="28"/>
              </w:rPr>
              <w:t xml:space="preserve">Пункт 2-1 статьи 687 </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46" w:firstLine="354"/>
              <w:jc w:val="both"/>
              <w:rPr>
                <w:rFonts w:ascii="Times New Roman" w:eastAsia="Calibri" w:hAnsi="Times New Roman" w:cs="Times New Roman"/>
                <w:sz w:val="28"/>
                <w:szCs w:val="28"/>
                <w:lang w:val="kk-KZ"/>
              </w:rPr>
            </w:pPr>
            <w:r w:rsidRPr="008C3A30">
              <w:rPr>
                <w:rStyle w:val="s1"/>
                <w:rFonts w:ascii="Times New Roman" w:hAnsi="Times New Roman" w:cs="Times New Roman"/>
                <w:sz w:val="28"/>
                <w:szCs w:val="28"/>
              </w:rPr>
              <w:t>Статья 687. Исчисление налогов по упрощенной декларации</w:t>
            </w:r>
          </w:p>
          <w:p w:rsidR="00010E4B" w:rsidRPr="008C3A30" w:rsidRDefault="00010E4B" w:rsidP="003A4A34">
            <w:pPr>
              <w:spacing w:line="256" w:lineRule="auto"/>
              <w:ind w:firstLine="426"/>
              <w:jc w:val="both"/>
              <w:rPr>
                <w:rFonts w:ascii="Times New Roman" w:hAnsi="Times New Roman" w:cs="Times New Roman"/>
                <w:sz w:val="28"/>
                <w:szCs w:val="28"/>
              </w:rPr>
            </w:pPr>
            <w:bookmarkStart w:id="31" w:name="SUB6870100"/>
            <w:bookmarkEnd w:id="31"/>
            <w:r w:rsidRPr="008C3A30">
              <w:rPr>
                <w:rFonts w:ascii="Times New Roman" w:hAnsi="Times New Roman" w:cs="Times New Roman"/>
                <w:sz w:val="28"/>
                <w:szCs w:val="28"/>
              </w:rPr>
              <w:t>…</w:t>
            </w:r>
          </w:p>
          <w:p w:rsidR="00010E4B" w:rsidRPr="008C3A30" w:rsidRDefault="00010E4B" w:rsidP="003A4A34">
            <w:pPr>
              <w:spacing w:line="256" w:lineRule="auto"/>
              <w:ind w:firstLine="330"/>
              <w:jc w:val="both"/>
              <w:rPr>
                <w:rFonts w:ascii="Times New Roman" w:hAnsi="Times New Roman" w:cs="Times New Roman"/>
                <w:sz w:val="28"/>
                <w:szCs w:val="28"/>
              </w:rPr>
            </w:pPr>
            <w:bookmarkStart w:id="32" w:name="SUB687020100"/>
            <w:bookmarkEnd w:id="32"/>
            <w:r w:rsidRPr="008C3A30">
              <w:rPr>
                <w:rStyle w:val="s0"/>
                <w:rFonts w:ascii="Times New Roman" w:hAnsi="Times New Roman" w:cs="Times New Roman"/>
                <w:sz w:val="28"/>
                <w:szCs w:val="28"/>
              </w:rPr>
              <w:t>2</w:t>
            </w:r>
            <w:r w:rsidRPr="008C3A30">
              <w:rPr>
                <w:rFonts w:ascii="Times New Roman" w:hAnsi="Times New Roman" w:cs="Times New Roman"/>
                <w:sz w:val="28"/>
                <w:szCs w:val="28"/>
              </w:rPr>
              <w:t xml:space="preserve">-1. Сумма индивидуального подоходного налога, исчисленного в упрощенной декларации за второе полугодие календарного года, в котором налогоплательщик поставил на учет в налоговых органах контрольно-кассовую машину с функцией фиксации и передачи данных или трехкомпонентную интегрированную систему, подлежит корректировке данным налогоплательщиком в сторону уменьшения на сумму 60 000 тенге, </w:t>
            </w:r>
            <w:r w:rsidRPr="008C3A30">
              <w:rPr>
                <w:rFonts w:ascii="Times New Roman" w:hAnsi="Times New Roman" w:cs="Times New Roman"/>
                <w:sz w:val="28"/>
                <w:szCs w:val="28"/>
              </w:rPr>
              <w:lastRenderedPageBreak/>
              <w:t>но не более чем на 50 процентов от исчисленной суммы налога за оба полугодия такого календарного года.</w:t>
            </w:r>
          </w:p>
          <w:p w:rsidR="00010E4B" w:rsidRPr="008C3A30" w:rsidRDefault="00010E4B" w:rsidP="003A4A34">
            <w:pPr>
              <w:spacing w:line="256" w:lineRule="auto"/>
              <w:ind w:firstLine="330"/>
              <w:jc w:val="both"/>
              <w:rPr>
                <w:rFonts w:ascii="Times New Roman" w:hAnsi="Times New Roman" w:cs="Times New Roman"/>
                <w:sz w:val="28"/>
                <w:szCs w:val="28"/>
                <w:lang w:val="kk-KZ"/>
              </w:rPr>
            </w:pPr>
            <w:r w:rsidRPr="008C3A30">
              <w:rPr>
                <w:rFonts w:ascii="Times New Roman" w:hAnsi="Times New Roman" w:cs="Times New Roman"/>
                <w:sz w:val="28"/>
                <w:szCs w:val="28"/>
              </w:rPr>
              <w:t>Положение части первой настоящего пункта применяется налогоплательщиком также при исчислении индивидуального подоходного налога и представлении упрощенной декларации за второе полугодие календарного года, следующего за годом, в котором установлена такая трехкомпонентная интегрированная система.</w:t>
            </w:r>
          </w:p>
          <w:p w:rsidR="00010E4B" w:rsidRPr="008C3A30" w:rsidRDefault="00010E4B" w:rsidP="003A4A34">
            <w:pPr>
              <w:spacing w:line="256" w:lineRule="auto"/>
              <w:ind w:firstLine="330"/>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line="256" w:lineRule="auto"/>
              <w:ind w:firstLine="376"/>
              <w:jc w:val="both"/>
              <w:textAlignment w:val="baseline"/>
              <w:rPr>
                <w:rFonts w:ascii="Times New Roman" w:eastAsia="Calibri" w:hAnsi="Times New Roman" w:cs="Times New Roman"/>
                <w:b/>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46" w:firstLine="354"/>
              <w:jc w:val="both"/>
              <w:rPr>
                <w:rFonts w:ascii="Times New Roman" w:eastAsia="Calibri" w:hAnsi="Times New Roman" w:cs="Times New Roman"/>
                <w:sz w:val="28"/>
                <w:szCs w:val="28"/>
                <w:lang w:val="kk-KZ"/>
              </w:rPr>
            </w:pPr>
            <w:r w:rsidRPr="008C3A30">
              <w:rPr>
                <w:rStyle w:val="s1"/>
                <w:rFonts w:ascii="Times New Roman" w:hAnsi="Times New Roman" w:cs="Times New Roman"/>
                <w:sz w:val="28"/>
                <w:szCs w:val="28"/>
              </w:rPr>
              <w:lastRenderedPageBreak/>
              <w:t>Статья 687. Исчисление налогов по упрощенной декларации</w:t>
            </w:r>
          </w:p>
          <w:p w:rsidR="00010E4B" w:rsidRPr="008C3A30" w:rsidRDefault="00010E4B" w:rsidP="003A4A34">
            <w:pPr>
              <w:spacing w:line="256" w:lineRule="auto"/>
              <w:ind w:firstLine="426"/>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line="256" w:lineRule="auto"/>
              <w:ind w:firstLine="330"/>
              <w:jc w:val="both"/>
              <w:rPr>
                <w:rFonts w:ascii="Times New Roman" w:hAnsi="Times New Roman" w:cs="Times New Roman"/>
                <w:sz w:val="28"/>
                <w:szCs w:val="28"/>
              </w:rPr>
            </w:pPr>
            <w:r w:rsidRPr="008C3A30">
              <w:rPr>
                <w:rStyle w:val="s0"/>
                <w:rFonts w:ascii="Times New Roman" w:hAnsi="Times New Roman" w:cs="Times New Roman"/>
                <w:sz w:val="28"/>
                <w:szCs w:val="28"/>
              </w:rPr>
              <w:t>2</w:t>
            </w:r>
            <w:r w:rsidRPr="008C3A30">
              <w:rPr>
                <w:rFonts w:ascii="Times New Roman" w:hAnsi="Times New Roman" w:cs="Times New Roman"/>
                <w:sz w:val="28"/>
                <w:szCs w:val="28"/>
              </w:rPr>
              <w:t xml:space="preserve">-1. Сумма индивидуального подоходного налога, исчисленного в упрощенной декларации за второе полугодие календарного года, в котором налогоплательщик </w:t>
            </w:r>
            <w:r w:rsidRPr="008C3A30">
              <w:rPr>
                <w:rFonts w:ascii="Times New Roman" w:hAnsi="Times New Roman" w:cs="Times New Roman"/>
                <w:b/>
                <w:i/>
                <w:sz w:val="28"/>
                <w:szCs w:val="28"/>
              </w:rPr>
              <w:t>впервые</w:t>
            </w:r>
            <w:r w:rsidRPr="008C3A30">
              <w:rPr>
                <w:rFonts w:ascii="Times New Roman" w:hAnsi="Times New Roman" w:cs="Times New Roman"/>
                <w:sz w:val="28"/>
                <w:szCs w:val="28"/>
              </w:rPr>
              <w:t xml:space="preserve"> поставил на учет в налоговых органах контрольно-кассовую машину с функцией фиксации и передачи данных или трехкомпонентную интегрированную систему, подлежит корректировке данным налогоплательщиком в сторону </w:t>
            </w:r>
            <w:r w:rsidRPr="008C3A30">
              <w:rPr>
                <w:rFonts w:ascii="Times New Roman" w:hAnsi="Times New Roman" w:cs="Times New Roman"/>
                <w:sz w:val="28"/>
                <w:szCs w:val="28"/>
              </w:rPr>
              <w:lastRenderedPageBreak/>
              <w:t>уменьшения на сумму 60 000 тенге, но не более чем на 50 процентов от исчисленной суммы налога за оба полугодия такого календарного года.</w:t>
            </w:r>
          </w:p>
          <w:p w:rsidR="00010E4B" w:rsidRPr="008C3A30" w:rsidRDefault="00010E4B" w:rsidP="003A4A34">
            <w:pPr>
              <w:spacing w:line="256" w:lineRule="auto"/>
              <w:ind w:firstLine="330"/>
              <w:jc w:val="both"/>
              <w:rPr>
                <w:rFonts w:ascii="Times New Roman" w:hAnsi="Times New Roman" w:cs="Times New Roman"/>
                <w:sz w:val="28"/>
                <w:szCs w:val="28"/>
                <w:lang w:val="kk-KZ"/>
              </w:rPr>
            </w:pPr>
            <w:r w:rsidRPr="008C3A30">
              <w:rPr>
                <w:rFonts w:ascii="Times New Roman" w:hAnsi="Times New Roman" w:cs="Times New Roman"/>
                <w:sz w:val="28"/>
                <w:szCs w:val="28"/>
              </w:rPr>
              <w:t>Положение части первой настоящего пункта применяется налогоплательщиком также при исчислении индивидуального подоходного налога и представлении упрощенной декларации за второе полугодие календарного года, следующего за годом, в котором установлена такая трехкомпонентная интегрированная система.</w:t>
            </w:r>
          </w:p>
          <w:p w:rsidR="00010E4B" w:rsidRPr="008C3A30" w:rsidRDefault="00010E4B" w:rsidP="003A4A34">
            <w:pPr>
              <w:spacing w:line="256" w:lineRule="auto"/>
              <w:ind w:firstLine="330"/>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line="256" w:lineRule="auto"/>
              <w:ind w:firstLine="374"/>
              <w:jc w:val="both"/>
              <w:textAlignment w:val="baseline"/>
              <w:rPr>
                <w:rFonts w:ascii="Times New Roman" w:eastAsia="Calibri" w:hAnsi="Times New Roman" w:cs="Times New Roman"/>
                <w:b/>
                <w:bCs/>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ind w:firstLine="269"/>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lastRenderedPageBreak/>
              <w:t xml:space="preserve">Улучшающая норма, </w:t>
            </w:r>
            <w:proofErr w:type="spellStart"/>
            <w:r w:rsidRPr="008C3A30">
              <w:rPr>
                <w:rFonts w:ascii="Times New Roman" w:eastAsia="Times New Roman" w:hAnsi="Times New Roman" w:cs="Times New Roman"/>
                <w:color w:val="000000"/>
                <w:sz w:val="28"/>
                <w:szCs w:val="28"/>
              </w:rPr>
              <w:t>предсматривающая</w:t>
            </w:r>
            <w:proofErr w:type="spellEnd"/>
            <w:r w:rsidRPr="008C3A30">
              <w:rPr>
                <w:rFonts w:ascii="Times New Roman" w:eastAsia="Times New Roman" w:hAnsi="Times New Roman" w:cs="Times New Roman"/>
                <w:color w:val="000000"/>
                <w:sz w:val="28"/>
                <w:szCs w:val="28"/>
              </w:rPr>
              <w:t xml:space="preserve">  расширение перечня расходов, относимых на вычеты при исчислении налогооблагаемого дохода   </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КГД УНОВП</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rPr>
                <w:rFonts w:ascii="Times New Roman" w:eastAsia="Calibri" w:hAnsi="Times New Roman" w:cs="Times New Roman"/>
                <w:color w:val="000000"/>
                <w:sz w:val="28"/>
                <w:szCs w:val="28"/>
                <w:lang w:val="kk-KZ"/>
              </w:rPr>
            </w:pPr>
            <w:r w:rsidRPr="008C3A30">
              <w:rPr>
                <w:rFonts w:ascii="Times New Roman" w:hAnsi="Times New Roman" w:cs="Times New Roman"/>
                <w:color w:val="000000"/>
                <w:sz w:val="28"/>
                <w:szCs w:val="28"/>
              </w:rPr>
              <w:t xml:space="preserve">Пункт 2 статьи 692 </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firstLine="330"/>
              <w:jc w:val="both"/>
              <w:rPr>
                <w:rFonts w:ascii="Times New Roman" w:eastAsia="Calibri" w:hAnsi="Times New Roman" w:cs="Times New Roman"/>
                <w:sz w:val="28"/>
                <w:szCs w:val="28"/>
                <w:lang w:val="kk-KZ"/>
              </w:rPr>
            </w:pPr>
            <w:r w:rsidRPr="008C3A30">
              <w:rPr>
                <w:rFonts w:ascii="Times New Roman" w:hAnsi="Times New Roman" w:cs="Times New Roman"/>
                <w:b/>
                <w:sz w:val="28"/>
                <w:szCs w:val="28"/>
              </w:rPr>
              <w:t>Статья 692. Порядок определения расходов, относимых на вычеты</w:t>
            </w:r>
          </w:p>
          <w:p w:rsidR="00010E4B" w:rsidRPr="008C3A30" w:rsidRDefault="00010E4B" w:rsidP="003A4A34">
            <w:pPr>
              <w:spacing w:line="256" w:lineRule="auto"/>
              <w:ind w:firstLine="330"/>
              <w:jc w:val="both"/>
              <w:rPr>
                <w:rFonts w:ascii="Times New Roman" w:hAnsi="Times New Roman" w:cs="Times New Roman"/>
                <w:sz w:val="28"/>
                <w:szCs w:val="28"/>
              </w:rPr>
            </w:pPr>
            <w:bookmarkStart w:id="33" w:name="z12534"/>
            <w:r w:rsidRPr="008C3A30">
              <w:rPr>
                <w:rFonts w:ascii="Times New Roman" w:hAnsi="Times New Roman" w:cs="Times New Roman"/>
                <w:sz w:val="28"/>
                <w:szCs w:val="28"/>
              </w:rPr>
              <w:t>…</w:t>
            </w:r>
            <w:bookmarkEnd w:id="33"/>
          </w:p>
          <w:p w:rsidR="00010E4B" w:rsidRPr="008C3A30" w:rsidRDefault="00010E4B" w:rsidP="003A4A34">
            <w:pPr>
              <w:spacing w:line="256" w:lineRule="auto"/>
              <w:ind w:firstLine="330"/>
              <w:jc w:val="both"/>
              <w:rPr>
                <w:rFonts w:ascii="Times New Roman" w:hAnsi="Times New Roman" w:cs="Times New Roman"/>
                <w:sz w:val="28"/>
                <w:szCs w:val="28"/>
              </w:rPr>
            </w:pPr>
            <w:bookmarkStart w:id="34" w:name="z12535"/>
            <w:r w:rsidRPr="008C3A30">
              <w:rPr>
                <w:rFonts w:ascii="Times New Roman" w:hAnsi="Times New Roman" w:cs="Times New Roman"/>
                <w:sz w:val="28"/>
                <w:szCs w:val="28"/>
              </w:rPr>
              <w:t>2. В целях настоящего параграфа вычету подлежат следующие виды расходов:</w:t>
            </w:r>
            <w:bookmarkEnd w:id="34"/>
          </w:p>
          <w:p w:rsidR="00010E4B" w:rsidRPr="008C3A30" w:rsidRDefault="00010E4B" w:rsidP="003A4A34">
            <w:pPr>
              <w:spacing w:line="256" w:lineRule="auto"/>
              <w:ind w:firstLine="330"/>
              <w:jc w:val="both"/>
              <w:rPr>
                <w:rFonts w:ascii="Times New Roman" w:hAnsi="Times New Roman" w:cs="Times New Roman"/>
                <w:sz w:val="28"/>
                <w:szCs w:val="28"/>
              </w:rPr>
            </w:pPr>
            <w:bookmarkStart w:id="35" w:name="z12536"/>
            <w:r w:rsidRPr="008C3A30">
              <w:rPr>
                <w:rFonts w:ascii="Times New Roman" w:hAnsi="Times New Roman" w:cs="Times New Roman"/>
                <w:sz w:val="28"/>
                <w:szCs w:val="28"/>
              </w:rPr>
              <w:t>1) на приобретение товаров;</w:t>
            </w:r>
            <w:bookmarkEnd w:id="35"/>
          </w:p>
          <w:p w:rsidR="00010E4B" w:rsidRPr="008C3A30" w:rsidRDefault="00010E4B" w:rsidP="003A4A34">
            <w:pPr>
              <w:spacing w:line="256" w:lineRule="auto"/>
              <w:ind w:firstLine="330"/>
              <w:jc w:val="both"/>
              <w:rPr>
                <w:rFonts w:ascii="Times New Roman" w:hAnsi="Times New Roman" w:cs="Times New Roman"/>
                <w:sz w:val="28"/>
                <w:szCs w:val="28"/>
              </w:rPr>
            </w:pPr>
            <w:bookmarkStart w:id="36" w:name="z12537"/>
            <w:r w:rsidRPr="008C3A30">
              <w:rPr>
                <w:rFonts w:ascii="Times New Roman" w:hAnsi="Times New Roman" w:cs="Times New Roman"/>
                <w:sz w:val="28"/>
                <w:szCs w:val="28"/>
              </w:rPr>
              <w:t xml:space="preserve">2) по начисленным доходам </w:t>
            </w:r>
            <w:r w:rsidRPr="008C3A30">
              <w:rPr>
                <w:rFonts w:ascii="Times New Roman" w:hAnsi="Times New Roman" w:cs="Times New Roman"/>
                <w:sz w:val="28"/>
                <w:szCs w:val="28"/>
              </w:rPr>
              <w:lastRenderedPageBreak/>
              <w:t>работников и иным выплатам физическим лицам, подлежащим отнесению на вычеты в соответствии со статьей 257 настоящего Кодекса;</w:t>
            </w:r>
            <w:bookmarkEnd w:id="36"/>
          </w:p>
          <w:p w:rsidR="00010E4B" w:rsidRPr="008C3A30" w:rsidRDefault="00010E4B" w:rsidP="003A4A34">
            <w:pPr>
              <w:spacing w:line="256" w:lineRule="auto"/>
              <w:ind w:firstLine="330"/>
              <w:jc w:val="both"/>
              <w:rPr>
                <w:rFonts w:ascii="Times New Roman" w:hAnsi="Times New Roman" w:cs="Times New Roman"/>
                <w:sz w:val="28"/>
                <w:szCs w:val="28"/>
              </w:rPr>
            </w:pPr>
            <w:bookmarkStart w:id="37" w:name="z12538"/>
            <w:r w:rsidRPr="008C3A30">
              <w:rPr>
                <w:rFonts w:ascii="Times New Roman" w:hAnsi="Times New Roman" w:cs="Times New Roman"/>
                <w:sz w:val="28"/>
                <w:szCs w:val="28"/>
              </w:rPr>
              <w:t>3) на уплату налогов и платежей в бюджет, подлежащих отнесению на вычеты в соответствии со статьей 263 настоящего Кодекса;</w:t>
            </w:r>
            <w:bookmarkEnd w:id="37"/>
          </w:p>
          <w:p w:rsidR="00010E4B" w:rsidRPr="008C3A30" w:rsidRDefault="00010E4B" w:rsidP="003A4A34">
            <w:pPr>
              <w:spacing w:line="256" w:lineRule="auto"/>
              <w:ind w:firstLine="330"/>
              <w:jc w:val="both"/>
              <w:rPr>
                <w:rFonts w:ascii="Times New Roman" w:hAnsi="Times New Roman" w:cs="Times New Roman"/>
                <w:sz w:val="28"/>
                <w:szCs w:val="28"/>
              </w:rPr>
            </w:pPr>
            <w:bookmarkStart w:id="38" w:name="z12539"/>
            <w:r w:rsidRPr="008C3A30">
              <w:rPr>
                <w:rFonts w:ascii="Times New Roman" w:hAnsi="Times New Roman" w:cs="Times New Roman"/>
                <w:sz w:val="28"/>
                <w:szCs w:val="28"/>
              </w:rPr>
              <w:t>4) суммы компенсаций при служебных командировках, подлежащие отнесению на вычеты в соответствии со статьей 244 настоящего Кодекса.</w:t>
            </w:r>
            <w:bookmarkEnd w:id="38"/>
          </w:p>
          <w:p w:rsidR="00010E4B" w:rsidRPr="008C3A30" w:rsidRDefault="00010E4B" w:rsidP="003A4A34">
            <w:pPr>
              <w:spacing w:line="256" w:lineRule="auto"/>
              <w:ind w:firstLine="376"/>
              <w:jc w:val="both"/>
              <w:textAlignment w:val="baseline"/>
              <w:rPr>
                <w:rFonts w:ascii="Times New Roman" w:eastAsia="Calibri" w:hAnsi="Times New Roman" w:cs="Times New Roman"/>
                <w:b/>
                <w:sz w:val="28"/>
                <w:szCs w:val="28"/>
                <w:lang w:val="kk-KZ"/>
              </w:rPr>
            </w:pPr>
            <w:r w:rsidRPr="008C3A30">
              <w:rPr>
                <w:rFonts w:ascii="Times New Roman" w:hAnsi="Times New Roman" w:cs="Times New Roman"/>
                <w:b/>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firstLine="197"/>
              <w:jc w:val="both"/>
              <w:rPr>
                <w:rFonts w:ascii="Times New Roman" w:eastAsia="Calibri" w:hAnsi="Times New Roman" w:cs="Times New Roman"/>
                <w:sz w:val="28"/>
                <w:szCs w:val="28"/>
                <w:lang w:val="kk-KZ"/>
              </w:rPr>
            </w:pPr>
            <w:r w:rsidRPr="008C3A30">
              <w:rPr>
                <w:rFonts w:ascii="Times New Roman" w:hAnsi="Times New Roman" w:cs="Times New Roman"/>
                <w:b/>
                <w:sz w:val="28"/>
                <w:szCs w:val="28"/>
              </w:rPr>
              <w:lastRenderedPageBreak/>
              <w:t>Статья 692. Порядок определения расходов, относимых на вычеты</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2. В целях настоящего параграфа вычету подлежат следующие виды расходов:</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1) на приобретение товаров;</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 xml:space="preserve">2) по начисленным доходам </w:t>
            </w:r>
            <w:r w:rsidRPr="008C3A30">
              <w:rPr>
                <w:rFonts w:ascii="Times New Roman" w:hAnsi="Times New Roman" w:cs="Times New Roman"/>
                <w:sz w:val="28"/>
                <w:szCs w:val="28"/>
              </w:rPr>
              <w:lastRenderedPageBreak/>
              <w:t>работников и иным выплатам физическим лицам, подлежащим отнесению на вычеты в соответствии со статьей 257 настоящего Кодекса;</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3) на уплату налогов и платежей в бюджет, подлежащих отнесению на вычеты в соответствии со статьей 263 настоящего Кодекса;</w:t>
            </w:r>
          </w:p>
          <w:p w:rsidR="00010E4B" w:rsidRPr="008C3A30" w:rsidRDefault="00010E4B" w:rsidP="003A4A34">
            <w:pPr>
              <w:spacing w:line="256" w:lineRule="auto"/>
              <w:ind w:firstLine="197"/>
              <w:jc w:val="both"/>
              <w:rPr>
                <w:rFonts w:ascii="Times New Roman" w:hAnsi="Times New Roman" w:cs="Times New Roman"/>
                <w:sz w:val="28"/>
                <w:szCs w:val="28"/>
              </w:rPr>
            </w:pPr>
            <w:r w:rsidRPr="008C3A30">
              <w:rPr>
                <w:rFonts w:ascii="Times New Roman" w:hAnsi="Times New Roman" w:cs="Times New Roman"/>
                <w:sz w:val="28"/>
                <w:szCs w:val="28"/>
              </w:rPr>
              <w:t>4) суммы компенсаций при служебных командировках, подлежащие отнесению на вычеты в соответствии со статьей 244 настоящего Кодекса</w:t>
            </w:r>
          </w:p>
          <w:p w:rsidR="00010E4B" w:rsidRPr="008C3A30" w:rsidRDefault="00010E4B" w:rsidP="003A4A34">
            <w:pPr>
              <w:spacing w:line="256" w:lineRule="auto"/>
              <w:ind w:firstLine="197"/>
              <w:jc w:val="both"/>
              <w:rPr>
                <w:rFonts w:ascii="Times New Roman" w:hAnsi="Times New Roman" w:cs="Times New Roman"/>
                <w:b/>
                <w:color w:val="000000"/>
                <w:sz w:val="28"/>
                <w:szCs w:val="28"/>
              </w:rPr>
            </w:pPr>
            <w:r w:rsidRPr="008C3A30">
              <w:rPr>
                <w:rFonts w:ascii="Times New Roman" w:hAnsi="Times New Roman" w:cs="Times New Roman"/>
                <w:b/>
                <w:color w:val="000000"/>
                <w:sz w:val="28"/>
                <w:szCs w:val="28"/>
              </w:rPr>
              <w:t>5) на оплату услуг</w:t>
            </w:r>
            <w:r w:rsidRPr="008C3A30">
              <w:rPr>
                <w:rFonts w:ascii="Times New Roman" w:hAnsi="Times New Roman" w:cs="Times New Roman"/>
                <w:b/>
                <w:sz w:val="28"/>
                <w:szCs w:val="28"/>
              </w:rPr>
              <w:t xml:space="preserve"> связи, </w:t>
            </w:r>
            <w:r w:rsidRPr="008C3A30">
              <w:rPr>
                <w:rStyle w:val="s20"/>
                <w:rFonts w:ascii="Times New Roman" w:hAnsi="Times New Roman" w:cs="Times New Roman"/>
                <w:sz w:val="28"/>
                <w:szCs w:val="28"/>
              </w:rPr>
              <w:t>электроэнергии</w:t>
            </w:r>
            <w:r w:rsidRPr="008C3A30">
              <w:rPr>
                <w:rFonts w:ascii="Times New Roman" w:hAnsi="Times New Roman" w:cs="Times New Roman"/>
                <w:b/>
                <w:sz w:val="28"/>
                <w:szCs w:val="28"/>
              </w:rPr>
              <w:t xml:space="preserve">, воды, </w:t>
            </w:r>
            <w:proofErr w:type="spellStart"/>
            <w:r w:rsidRPr="008C3A30">
              <w:rPr>
                <w:rFonts w:ascii="Times New Roman" w:hAnsi="Times New Roman" w:cs="Times New Roman"/>
                <w:b/>
                <w:sz w:val="28"/>
                <w:szCs w:val="28"/>
              </w:rPr>
              <w:t>теплоэнергии</w:t>
            </w:r>
            <w:proofErr w:type="spellEnd"/>
            <w:r w:rsidRPr="008C3A30">
              <w:rPr>
                <w:rFonts w:ascii="Times New Roman" w:hAnsi="Times New Roman" w:cs="Times New Roman"/>
                <w:b/>
                <w:sz w:val="28"/>
                <w:szCs w:val="28"/>
              </w:rPr>
              <w:t xml:space="preserve">, газа, используемых </w:t>
            </w:r>
            <w:r w:rsidRPr="008C3A30">
              <w:rPr>
                <w:rFonts w:ascii="Times New Roman" w:hAnsi="Times New Roman" w:cs="Times New Roman"/>
                <w:b/>
                <w:color w:val="000000"/>
                <w:sz w:val="28"/>
                <w:szCs w:val="28"/>
              </w:rPr>
              <w:t>в предпринимательских целях;</w:t>
            </w:r>
          </w:p>
          <w:p w:rsidR="00010E4B" w:rsidRPr="008C3A30" w:rsidRDefault="00010E4B" w:rsidP="003A4A34">
            <w:pPr>
              <w:spacing w:line="256" w:lineRule="auto"/>
              <w:ind w:firstLine="197"/>
              <w:jc w:val="both"/>
              <w:rPr>
                <w:rFonts w:ascii="Times New Roman" w:hAnsi="Times New Roman" w:cs="Times New Roman"/>
                <w:color w:val="000000"/>
                <w:sz w:val="28"/>
                <w:szCs w:val="28"/>
              </w:rPr>
            </w:pPr>
            <w:r w:rsidRPr="008C3A30">
              <w:rPr>
                <w:rFonts w:ascii="Times New Roman" w:hAnsi="Times New Roman" w:cs="Times New Roman"/>
                <w:b/>
                <w:color w:val="000000"/>
                <w:sz w:val="28"/>
                <w:szCs w:val="28"/>
              </w:rPr>
              <w:t>6) расходы, произведенные арендатором в отношении арендуемого имущества, используемого в предпринимательских целях</w:t>
            </w:r>
            <w:r w:rsidRPr="008C3A30">
              <w:rPr>
                <w:rFonts w:ascii="Times New Roman" w:hAnsi="Times New Roman" w:cs="Times New Roman"/>
                <w:color w:val="000000"/>
                <w:sz w:val="28"/>
                <w:szCs w:val="28"/>
              </w:rPr>
              <w:t xml:space="preserve">.» </w:t>
            </w:r>
          </w:p>
          <w:p w:rsidR="00010E4B" w:rsidRPr="008C3A30" w:rsidRDefault="00010E4B" w:rsidP="003A4A34">
            <w:pPr>
              <w:spacing w:line="256" w:lineRule="auto"/>
              <w:ind w:left="46" w:firstLine="354"/>
              <w:jc w:val="both"/>
              <w:rPr>
                <w:rStyle w:val="s1"/>
                <w:rFonts w:ascii="Times New Roman" w:eastAsia="Calibri" w:hAnsi="Times New Roman" w:cs="Times New Roman"/>
                <w:sz w:val="28"/>
                <w:szCs w:val="28"/>
                <w:lang w:val="kk-KZ"/>
              </w:rPr>
            </w:pPr>
            <w:r w:rsidRPr="008C3A30">
              <w:rPr>
                <w:rFonts w:ascii="Times New Roman" w:hAnsi="Times New Roman" w:cs="Times New Roman"/>
                <w:b/>
                <w:bCs/>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ind w:firstLine="269"/>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lastRenderedPageBreak/>
              <w:t xml:space="preserve">Улучшающая норма, </w:t>
            </w:r>
            <w:proofErr w:type="spellStart"/>
            <w:r w:rsidRPr="008C3A30">
              <w:rPr>
                <w:rFonts w:ascii="Times New Roman" w:eastAsia="Times New Roman" w:hAnsi="Times New Roman" w:cs="Times New Roman"/>
                <w:color w:val="000000"/>
                <w:sz w:val="28"/>
                <w:szCs w:val="28"/>
              </w:rPr>
              <w:t>предсматривающая</w:t>
            </w:r>
            <w:proofErr w:type="spellEnd"/>
            <w:r w:rsidRPr="008C3A30">
              <w:rPr>
                <w:rFonts w:ascii="Times New Roman" w:eastAsia="Times New Roman" w:hAnsi="Times New Roman" w:cs="Times New Roman"/>
                <w:color w:val="000000"/>
                <w:sz w:val="28"/>
                <w:szCs w:val="28"/>
              </w:rPr>
              <w:t xml:space="preserve">  расширение перечня расходов, относимых на вычеты при исчислении налогооблагаемого дохода   </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КГД УНОВП</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jc w:val="center"/>
              <w:rPr>
                <w:rFonts w:ascii="Times New Roman" w:eastAsia="Calibri" w:hAnsi="Times New Roman" w:cs="Times New Roman"/>
                <w:b/>
                <w:spacing w:val="-10"/>
                <w:sz w:val="28"/>
                <w:szCs w:val="28"/>
                <w:lang w:val="kk-KZ"/>
              </w:rPr>
            </w:pPr>
            <w:r w:rsidRPr="008C3A30">
              <w:rPr>
                <w:rFonts w:ascii="Times New Roman" w:hAnsi="Times New Roman" w:cs="Times New Roman"/>
                <w:color w:val="000000"/>
                <w:sz w:val="28"/>
                <w:szCs w:val="28"/>
              </w:rPr>
              <w:t>Пункт 1 статьи 702</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1200" w:hanging="800"/>
              <w:jc w:val="both"/>
              <w:rPr>
                <w:rFonts w:ascii="Times New Roman" w:eastAsia="Times New Roman" w:hAnsi="Times New Roman" w:cs="Times New Roman"/>
                <w:b/>
                <w:color w:val="000000"/>
                <w:sz w:val="28"/>
                <w:szCs w:val="28"/>
                <w:lang w:val="kk-KZ"/>
              </w:rPr>
            </w:pPr>
            <w:r w:rsidRPr="008C3A30">
              <w:rPr>
                <w:rFonts w:ascii="Times New Roman" w:eastAsia="Times New Roman" w:hAnsi="Times New Roman" w:cs="Times New Roman"/>
                <w:b/>
                <w:color w:val="000000"/>
                <w:sz w:val="28"/>
                <w:szCs w:val="28"/>
              </w:rPr>
              <w:t>Статья 702. Общие положения</w:t>
            </w:r>
          </w:p>
          <w:p w:rsidR="00010E4B" w:rsidRPr="008C3A30" w:rsidRDefault="00010E4B" w:rsidP="003A4A34">
            <w:pPr>
              <w:spacing w:line="256" w:lineRule="auto"/>
              <w:ind w:firstLine="426"/>
              <w:jc w:val="both"/>
              <w:rPr>
                <w:rFonts w:ascii="Times New Roman" w:eastAsia="Times New Roman" w:hAnsi="Times New Roman" w:cs="Times New Roman"/>
                <w:color w:val="000000"/>
                <w:sz w:val="28"/>
                <w:szCs w:val="28"/>
              </w:rPr>
            </w:pPr>
            <w:bookmarkStart w:id="39" w:name="SUB7020100"/>
            <w:bookmarkEnd w:id="39"/>
            <w:r w:rsidRPr="008C3A30">
              <w:rPr>
                <w:rFonts w:ascii="Times New Roman" w:eastAsia="Times New Roman" w:hAnsi="Times New Roman" w:cs="Times New Roman"/>
                <w:color w:val="000000"/>
                <w:sz w:val="28"/>
                <w:szCs w:val="28"/>
              </w:rPr>
              <w:t xml:space="preserve">1. Специальный налоговый режим для крестьянских или </w:t>
            </w:r>
            <w:r w:rsidRPr="008C3A30">
              <w:rPr>
                <w:rFonts w:ascii="Times New Roman" w:eastAsia="Times New Roman" w:hAnsi="Times New Roman" w:cs="Times New Roman"/>
                <w:color w:val="000000"/>
                <w:sz w:val="28"/>
                <w:szCs w:val="28"/>
              </w:rPr>
              <w:lastRenderedPageBreak/>
              <w:t>фермерских хозяйств вправе применять крестьянские или фермерские хозяйства, не являющиеся плательщиками налога на добавленную стоимость, при наличии на территории Республики Казахстан земельных участков на правах частной собственности и (или) землепользования (включая право вторичного землепользования).</w:t>
            </w:r>
          </w:p>
          <w:p w:rsidR="00010E4B" w:rsidRPr="008C3A30" w:rsidRDefault="00010E4B" w:rsidP="003A4A34">
            <w:pPr>
              <w:widowControl w:val="0"/>
              <w:spacing w:line="256" w:lineRule="auto"/>
              <w:ind w:firstLine="185"/>
              <w:jc w:val="center"/>
              <w:rPr>
                <w:rFonts w:ascii="Times New Roman" w:eastAsia="Calibri" w:hAnsi="Times New Roman" w:cs="Times New Roman"/>
                <w:b/>
                <w:spacing w:val="-10"/>
                <w:sz w:val="28"/>
                <w:szCs w:val="28"/>
                <w:lang w:val="kk-KZ"/>
              </w:rPr>
            </w:pPr>
            <w:r w:rsidRPr="008C3A30">
              <w:rPr>
                <w:rFonts w:ascii="Times New Roman" w:hAnsi="Times New Roman" w:cs="Times New Roman"/>
                <w:b/>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1200" w:hanging="800"/>
              <w:jc w:val="both"/>
              <w:rPr>
                <w:rFonts w:ascii="Times New Roman" w:eastAsia="Times New Roman" w:hAnsi="Times New Roman" w:cs="Times New Roman"/>
                <w:b/>
                <w:color w:val="000000"/>
                <w:sz w:val="28"/>
                <w:szCs w:val="28"/>
                <w:lang w:val="kk-KZ"/>
              </w:rPr>
            </w:pPr>
            <w:r w:rsidRPr="008C3A30">
              <w:rPr>
                <w:rFonts w:ascii="Times New Roman" w:eastAsia="Times New Roman" w:hAnsi="Times New Roman" w:cs="Times New Roman"/>
                <w:b/>
                <w:color w:val="000000"/>
                <w:sz w:val="28"/>
                <w:szCs w:val="28"/>
              </w:rPr>
              <w:lastRenderedPageBreak/>
              <w:t>Статья 702. Общие положения</w:t>
            </w:r>
          </w:p>
          <w:p w:rsidR="00010E4B" w:rsidRPr="008C3A30" w:rsidRDefault="00010E4B" w:rsidP="003A4A34">
            <w:pPr>
              <w:spacing w:line="256" w:lineRule="auto"/>
              <w:ind w:firstLine="426"/>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t xml:space="preserve">1. Специальный налоговый режим для крестьянских или </w:t>
            </w:r>
            <w:r w:rsidRPr="008C3A30">
              <w:rPr>
                <w:rFonts w:ascii="Times New Roman" w:eastAsia="Times New Roman" w:hAnsi="Times New Roman" w:cs="Times New Roman"/>
                <w:color w:val="000000"/>
                <w:sz w:val="28"/>
                <w:szCs w:val="28"/>
              </w:rPr>
              <w:lastRenderedPageBreak/>
              <w:t xml:space="preserve">фермерских хозяйств вправе применять крестьянские или фермерские хозяйства, не являющиеся плательщиками налога на добавленную стоимость, </w:t>
            </w:r>
            <w:r w:rsidRPr="008C3A30">
              <w:rPr>
                <w:rFonts w:ascii="Times New Roman" w:eastAsia="Times New Roman" w:hAnsi="Times New Roman" w:cs="Times New Roman"/>
                <w:b/>
                <w:color w:val="000000"/>
                <w:sz w:val="28"/>
                <w:szCs w:val="28"/>
              </w:rPr>
              <w:t>указанными в подпункте 1) пункта 1 статьи 367 настоящего Кодекса,</w:t>
            </w:r>
            <w:r w:rsidRPr="008C3A30">
              <w:rPr>
                <w:rFonts w:ascii="Times New Roman" w:eastAsia="Times New Roman" w:hAnsi="Times New Roman" w:cs="Times New Roman"/>
                <w:color w:val="000000"/>
                <w:sz w:val="28"/>
                <w:szCs w:val="28"/>
              </w:rPr>
              <w:t xml:space="preserve"> при наличии на территории Республики Казахстан земельных участков на правах частной собственности и (или) землепользования (включая право вторичного землепользования).</w:t>
            </w:r>
          </w:p>
          <w:p w:rsidR="00010E4B" w:rsidRPr="008C3A30" w:rsidRDefault="00010E4B" w:rsidP="003A4A34">
            <w:pPr>
              <w:spacing w:line="256" w:lineRule="auto"/>
              <w:ind w:left="46" w:firstLine="354"/>
              <w:jc w:val="both"/>
              <w:rPr>
                <w:rStyle w:val="s1"/>
                <w:rFonts w:ascii="Times New Roman" w:eastAsia="Calibri" w:hAnsi="Times New Roman" w:cs="Times New Roman"/>
                <w:sz w:val="28"/>
                <w:szCs w:val="28"/>
                <w:lang w:val="kk-KZ"/>
              </w:rPr>
            </w:pPr>
            <w:r w:rsidRPr="008C3A30">
              <w:rPr>
                <w:rFonts w:ascii="Times New Roman" w:hAnsi="Times New Roman" w:cs="Times New Roman"/>
                <w:b/>
                <w:bCs/>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ind w:firstLine="269"/>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lastRenderedPageBreak/>
              <w:t xml:space="preserve">Норма, сохраняющая право </w:t>
            </w:r>
            <w:r w:rsidRPr="008C3A30">
              <w:rPr>
                <w:rFonts w:ascii="Times New Roman" w:eastAsia="Times New Roman" w:hAnsi="Times New Roman" w:cs="Times New Roman"/>
                <w:color w:val="000000"/>
                <w:sz w:val="28"/>
                <w:szCs w:val="28"/>
              </w:rPr>
              <w:lastRenderedPageBreak/>
              <w:t xml:space="preserve">применения специального налогового режима на основе уплаты единого земельного налога для крестьянских или фермерских хозяйств, которые уплатили НДС на </w:t>
            </w:r>
            <w:proofErr w:type="spellStart"/>
            <w:r w:rsidRPr="008C3A30">
              <w:rPr>
                <w:rFonts w:ascii="Times New Roman" w:eastAsia="Times New Roman" w:hAnsi="Times New Roman" w:cs="Times New Roman"/>
                <w:color w:val="000000"/>
                <w:sz w:val="28"/>
                <w:szCs w:val="28"/>
              </w:rPr>
              <w:t>ипморт</w:t>
            </w:r>
            <w:proofErr w:type="spellEnd"/>
            <w:r w:rsidRPr="008C3A30">
              <w:rPr>
                <w:rFonts w:ascii="Times New Roman" w:eastAsia="Times New Roman" w:hAnsi="Times New Roman" w:cs="Times New Roman"/>
                <w:color w:val="000000"/>
                <w:sz w:val="28"/>
                <w:szCs w:val="28"/>
              </w:rPr>
              <w:t xml:space="preserve"> при ввозе КРС, МРС  </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lastRenderedPageBreak/>
              <w:t>КГД УНОВП</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jc w:val="center"/>
              <w:rPr>
                <w:rFonts w:ascii="Times New Roman" w:eastAsia="Calibri" w:hAnsi="Times New Roman" w:cs="Times New Roman"/>
                <w:color w:val="000000"/>
                <w:sz w:val="28"/>
                <w:szCs w:val="28"/>
              </w:rPr>
            </w:pPr>
            <w:r w:rsidRPr="008C3A30">
              <w:rPr>
                <w:rFonts w:ascii="Times New Roman" w:hAnsi="Times New Roman" w:cs="Times New Roman"/>
                <w:color w:val="000000"/>
                <w:sz w:val="28"/>
                <w:szCs w:val="28"/>
              </w:rPr>
              <w:t>Пункт 1 статьи 774</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firstLine="400"/>
              <w:jc w:val="both"/>
              <w:rPr>
                <w:rFonts w:ascii="Times New Roman" w:eastAsia="Times New Roman" w:hAnsi="Times New Roman" w:cs="Times New Roman"/>
                <w:b/>
                <w:color w:val="000000"/>
                <w:sz w:val="28"/>
                <w:szCs w:val="28"/>
              </w:rPr>
            </w:pPr>
            <w:r w:rsidRPr="008C3A30">
              <w:rPr>
                <w:rFonts w:ascii="Times New Roman" w:eastAsia="Times New Roman" w:hAnsi="Times New Roman" w:cs="Times New Roman"/>
                <w:b/>
                <w:color w:val="000000"/>
                <w:sz w:val="28"/>
                <w:szCs w:val="28"/>
              </w:rPr>
              <w:t>Статья 774. Плательщики единого совокупного платежа</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bookmarkStart w:id="40" w:name="SUB7740100"/>
            <w:bookmarkEnd w:id="40"/>
            <w:r w:rsidRPr="008C3A30">
              <w:rPr>
                <w:rFonts w:ascii="Times New Roman" w:eastAsia="Times New Roman" w:hAnsi="Times New Roman" w:cs="Times New Roman"/>
                <w:color w:val="000000"/>
                <w:sz w:val="28"/>
                <w:szCs w:val="28"/>
              </w:rPr>
              <w:t>1. Плательщиками единого совокупного платежа признаются физические лица, осуществляющие предпринимательскую деятельность без регистрации в качестве индивидуального предпринимателя, которые одновременно соответствуют следующим условиям:</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bookmarkStart w:id="41" w:name="SUB7740101"/>
            <w:bookmarkEnd w:id="41"/>
            <w:r w:rsidRPr="008C3A30">
              <w:rPr>
                <w:rFonts w:ascii="Times New Roman" w:eastAsia="Times New Roman" w:hAnsi="Times New Roman" w:cs="Times New Roman"/>
                <w:color w:val="000000"/>
                <w:sz w:val="28"/>
                <w:szCs w:val="28"/>
              </w:rPr>
              <w:t>1) уплатили единый совокупный платеж;</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bookmarkStart w:id="42" w:name="SUB7740102"/>
            <w:bookmarkEnd w:id="42"/>
            <w:r w:rsidRPr="008C3A30">
              <w:rPr>
                <w:rFonts w:ascii="Times New Roman" w:eastAsia="Times New Roman" w:hAnsi="Times New Roman" w:cs="Times New Roman"/>
                <w:color w:val="000000"/>
                <w:sz w:val="28"/>
                <w:szCs w:val="28"/>
              </w:rPr>
              <w:lastRenderedPageBreak/>
              <w:t>2) не используют труд наемных работников;</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bookmarkStart w:id="43" w:name="SUB7740103"/>
            <w:bookmarkEnd w:id="43"/>
            <w:r w:rsidRPr="008C3A30">
              <w:rPr>
                <w:rFonts w:ascii="Times New Roman" w:eastAsia="Times New Roman" w:hAnsi="Times New Roman" w:cs="Times New Roman"/>
                <w:color w:val="000000"/>
                <w:sz w:val="28"/>
                <w:szCs w:val="28"/>
              </w:rPr>
              <w:t>3) оказывают услуги исключительно физическим лицам, не являющимся налоговыми агентами, и (или) реализуют исключительно физическим лицам, не являющимся налоговыми агентами, сельскохозяйственную продукцию личного подсобного хозяйства собственного производства, за исключением подакцизной продукции.</w:t>
            </w:r>
          </w:p>
          <w:p w:rsidR="00010E4B" w:rsidRPr="008C3A30" w:rsidRDefault="00010E4B" w:rsidP="003A4A34">
            <w:pPr>
              <w:spacing w:line="256" w:lineRule="auto"/>
              <w:ind w:firstLine="397"/>
              <w:jc w:val="both"/>
              <w:rPr>
                <w:rFonts w:ascii="Times New Roman" w:eastAsia="Times New Roman" w:hAnsi="Times New Roman" w:cs="Times New Roman"/>
                <w:b/>
                <w:color w:val="000000"/>
                <w:sz w:val="28"/>
                <w:szCs w:val="28"/>
              </w:rPr>
            </w:pPr>
            <w:r w:rsidRPr="008C3A30">
              <w:rPr>
                <w:rFonts w:ascii="Times New Roman" w:eastAsia="Times New Roman" w:hAnsi="Times New Roman" w:cs="Times New Roman"/>
                <w:color w:val="000000"/>
                <w:sz w:val="28"/>
                <w:szCs w:val="28"/>
              </w:rPr>
              <w:t>…</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firstLine="400"/>
              <w:jc w:val="both"/>
              <w:rPr>
                <w:rFonts w:ascii="Times New Roman" w:eastAsia="Times New Roman" w:hAnsi="Times New Roman" w:cs="Times New Roman"/>
                <w:b/>
                <w:color w:val="000000"/>
                <w:sz w:val="28"/>
                <w:szCs w:val="28"/>
              </w:rPr>
            </w:pPr>
            <w:r w:rsidRPr="008C3A30">
              <w:rPr>
                <w:rFonts w:ascii="Times New Roman" w:eastAsia="Times New Roman" w:hAnsi="Times New Roman" w:cs="Times New Roman"/>
                <w:b/>
                <w:color w:val="000000"/>
                <w:sz w:val="28"/>
                <w:szCs w:val="28"/>
              </w:rPr>
              <w:lastRenderedPageBreak/>
              <w:t>Статья 774. Плательщики единого совокупного платежа</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t>1. Плательщиками единого совокупного платежа признаются физические лица, осуществляющие предпринимательскую деятельность без регистрации в качестве индивидуального предпринимателя, которые одновременно соответствуют следующим условиям:</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t>1) уплатили единый совокупный платеж;</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lastRenderedPageBreak/>
              <w:t>2) не используют труд наемных работников;</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rPr>
            </w:pPr>
            <w:r w:rsidRPr="008C3A30">
              <w:rPr>
                <w:rFonts w:ascii="Times New Roman" w:eastAsia="Times New Roman" w:hAnsi="Times New Roman" w:cs="Times New Roman"/>
                <w:color w:val="000000"/>
                <w:sz w:val="28"/>
                <w:szCs w:val="28"/>
              </w:rPr>
              <w:t xml:space="preserve">3) оказывают услуги исключительно физическим лицам, не являющимся налоговыми агентами, </w:t>
            </w:r>
            <w:r w:rsidRPr="008C3A30">
              <w:rPr>
                <w:rFonts w:ascii="Times New Roman" w:eastAsia="Times New Roman" w:hAnsi="Times New Roman" w:cs="Times New Roman"/>
                <w:b/>
                <w:color w:val="000000"/>
                <w:sz w:val="28"/>
                <w:szCs w:val="28"/>
              </w:rPr>
              <w:t>при соответствии требованиям, установленным законодательным актам Республики Казахстан,</w:t>
            </w:r>
            <w:r w:rsidRPr="008C3A30">
              <w:rPr>
                <w:rFonts w:ascii="Times New Roman" w:eastAsia="Times New Roman" w:hAnsi="Times New Roman" w:cs="Times New Roman"/>
                <w:color w:val="000000"/>
                <w:sz w:val="28"/>
                <w:szCs w:val="28"/>
              </w:rPr>
              <w:t xml:space="preserve"> и (или) реализуют исключительно физическим лицам, не являющимся налоговыми агентами, сельскохозяйственную продукцию личного подсобного хозяйства собственного производства, за исключением подакцизной продукции,</w:t>
            </w:r>
          </w:p>
          <w:p w:rsidR="00010E4B" w:rsidRPr="008C3A30" w:rsidRDefault="00010E4B" w:rsidP="003A4A34">
            <w:pPr>
              <w:spacing w:line="256" w:lineRule="auto"/>
              <w:ind w:firstLine="400"/>
              <w:jc w:val="both"/>
              <w:rPr>
                <w:rFonts w:ascii="Times New Roman" w:eastAsia="Times New Roman" w:hAnsi="Times New Roman" w:cs="Times New Roman"/>
                <w:b/>
                <w:color w:val="000000"/>
                <w:sz w:val="28"/>
                <w:szCs w:val="28"/>
              </w:rPr>
            </w:pPr>
            <w:r w:rsidRPr="008C3A30">
              <w:rPr>
                <w:rFonts w:ascii="Times New Roman" w:eastAsia="Times New Roman" w:hAnsi="Times New Roman" w:cs="Times New Roman"/>
                <w:b/>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firstLine="217"/>
              <w:jc w:val="both"/>
              <w:rPr>
                <w:rFonts w:ascii="Times New Roman" w:eastAsia="Calibri" w:hAnsi="Times New Roman" w:cs="Times New Roman"/>
                <w:sz w:val="28"/>
                <w:szCs w:val="28"/>
              </w:rPr>
            </w:pPr>
            <w:r w:rsidRPr="008C3A30">
              <w:rPr>
                <w:rFonts w:ascii="Times New Roman" w:hAnsi="Times New Roman" w:cs="Times New Roman"/>
                <w:sz w:val="28"/>
                <w:szCs w:val="28"/>
              </w:rPr>
              <w:lastRenderedPageBreak/>
              <w:t>Норма, предусматривающая ограничения в применении единого совокупного платежа, в случае наличия или запрета в иных законодательных актах Республики Казахстан.</w:t>
            </w:r>
          </w:p>
          <w:p w:rsidR="00010E4B" w:rsidRPr="008C3A30" w:rsidRDefault="00010E4B" w:rsidP="003A4A34">
            <w:pPr>
              <w:spacing w:line="256" w:lineRule="auto"/>
              <w:ind w:firstLine="217"/>
              <w:jc w:val="both"/>
              <w:rPr>
                <w:rFonts w:ascii="Times New Roman" w:hAnsi="Times New Roman" w:cs="Times New Roman"/>
                <w:sz w:val="28"/>
                <w:szCs w:val="28"/>
              </w:rPr>
            </w:pPr>
            <w:r w:rsidRPr="008C3A30">
              <w:rPr>
                <w:rFonts w:ascii="Times New Roman" w:hAnsi="Times New Roman" w:cs="Times New Roman"/>
                <w:sz w:val="28"/>
                <w:szCs w:val="28"/>
              </w:rPr>
              <w:t xml:space="preserve">К примеру, </w:t>
            </w:r>
            <w:r w:rsidRPr="008C3A30">
              <w:rPr>
                <w:rFonts w:ascii="Times New Roman" w:hAnsi="Times New Roman" w:cs="Times New Roman"/>
                <w:sz w:val="28"/>
                <w:szCs w:val="28"/>
              </w:rPr>
              <w:lastRenderedPageBreak/>
              <w:t xml:space="preserve">перевозчик такси, согласно Закону РК «Об автомобильном транспорте»,   индивидуальный предприниматель или юридическое лицо, оказывающие услуги по перевозке пассажиров и багажа такси, соответственно, он не вправе быть плательщиком ЕСП. </w:t>
            </w:r>
          </w:p>
          <w:p w:rsidR="00010E4B" w:rsidRPr="008C3A30" w:rsidRDefault="00010E4B" w:rsidP="003A4A34">
            <w:pPr>
              <w:spacing w:line="256" w:lineRule="auto"/>
              <w:ind w:firstLine="397"/>
              <w:jc w:val="both"/>
              <w:rPr>
                <w:rFonts w:ascii="Times New Roman" w:eastAsia="Times New Roman" w:hAnsi="Times New Roman" w:cs="Times New Roman"/>
                <w:color w:val="000000"/>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lastRenderedPageBreak/>
              <w:t>КГД УНОВП</w:t>
            </w:r>
          </w:p>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jc w:val="center"/>
              <w:rPr>
                <w:rFonts w:ascii="Times New Roman" w:eastAsia="Calibri" w:hAnsi="Times New Roman" w:cs="Times New Roman"/>
                <w:color w:val="000000"/>
                <w:sz w:val="28"/>
                <w:szCs w:val="28"/>
              </w:rPr>
            </w:pP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96" w:firstLine="496"/>
              <w:jc w:val="both"/>
              <w:rPr>
                <w:rFonts w:ascii="Times New Roman" w:eastAsia="Calibri" w:hAnsi="Times New Roman" w:cs="Times New Roman"/>
                <w:sz w:val="28"/>
                <w:szCs w:val="28"/>
                <w:lang w:val="kk-KZ"/>
              </w:rPr>
            </w:pPr>
            <w:r w:rsidRPr="008C3A30">
              <w:rPr>
                <w:rStyle w:val="s1"/>
                <w:rFonts w:ascii="Times New Roman" w:hAnsi="Times New Roman" w:cs="Times New Roman"/>
                <w:sz w:val="28"/>
                <w:szCs w:val="28"/>
              </w:rPr>
              <w:t>Статья 775. Порядок исчисления и уплаты единого совокупного платежа</w:t>
            </w:r>
          </w:p>
          <w:p w:rsidR="00010E4B" w:rsidRPr="008C3A30" w:rsidRDefault="00010E4B" w:rsidP="003A4A34">
            <w:pPr>
              <w:spacing w:line="256" w:lineRule="auto"/>
              <w:ind w:left="-96" w:firstLine="496"/>
              <w:jc w:val="both"/>
              <w:rPr>
                <w:rFonts w:ascii="Times New Roman" w:hAnsi="Times New Roman" w:cs="Times New Roman"/>
                <w:sz w:val="28"/>
                <w:szCs w:val="28"/>
              </w:rPr>
            </w:pPr>
            <w:bookmarkStart w:id="44" w:name="SUB7750100"/>
            <w:bookmarkEnd w:id="44"/>
            <w:r w:rsidRPr="008C3A30">
              <w:rPr>
                <w:rStyle w:val="s0"/>
                <w:rFonts w:ascii="Times New Roman" w:hAnsi="Times New Roman" w:cs="Times New Roman"/>
                <w:sz w:val="28"/>
                <w:szCs w:val="28"/>
              </w:rPr>
              <w:t xml:space="preserve">1. В единый совокупный платеж включаются подлежащие уплате суммы индивидуального подоходного налога и социальных </w:t>
            </w:r>
            <w:r w:rsidRPr="008C3A30">
              <w:rPr>
                <w:rStyle w:val="s0"/>
                <w:rFonts w:ascii="Times New Roman" w:hAnsi="Times New Roman" w:cs="Times New Roman"/>
                <w:sz w:val="28"/>
                <w:szCs w:val="28"/>
              </w:rPr>
              <w:lastRenderedPageBreak/>
              <w:t>платежей.</w:t>
            </w:r>
          </w:p>
          <w:p w:rsidR="00010E4B" w:rsidRPr="008C3A30" w:rsidRDefault="00010E4B" w:rsidP="003A4A34">
            <w:pPr>
              <w:spacing w:line="256" w:lineRule="auto"/>
              <w:ind w:left="-96" w:firstLine="496"/>
              <w:jc w:val="both"/>
              <w:rPr>
                <w:rFonts w:ascii="Times New Roman" w:hAnsi="Times New Roman" w:cs="Times New Roman"/>
                <w:sz w:val="28"/>
                <w:szCs w:val="28"/>
              </w:rPr>
            </w:pPr>
            <w:bookmarkStart w:id="45" w:name="SUB7750200"/>
            <w:bookmarkEnd w:id="45"/>
            <w:r w:rsidRPr="008C3A30">
              <w:rPr>
                <w:rStyle w:val="s0"/>
                <w:rFonts w:ascii="Times New Roman" w:hAnsi="Times New Roman" w:cs="Times New Roman"/>
                <w:sz w:val="28"/>
                <w:szCs w:val="28"/>
              </w:rPr>
              <w:t xml:space="preserve">2. Сумма единого совокупного платежа за один месяц составляет 1-кратный размер </w:t>
            </w:r>
            <w:bookmarkStart w:id="46" w:name="sub1000000358"/>
            <w:r w:rsidRPr="008C3A30">
              <w:rPr>
                <w:rFonts w:ascii="Times New Roman" w:hAnsi="Times New Roman" w:cs="Times New Roman"/>
                <w:sz w:val="28"/>
                <w:szCs w:val="28"/>
              </w:rPr>
              <w:fldChar w:fldCharType="begin"/>
            </w:r>
            <w:r w:rsidRPr="008C3A30">
              <w:rPr>
                <w:rFonts w:ascii="Times New Roman" w:hAnsi="Times New Roman" w:cs="Times New Roman"/>
                <w:sz w:val="28"/>
                <w:szCs w:val="28"/>
              </w:rPr>
              <w:instrText xml:space="preserve"> HYPERLINK "jl:1026672.0" </w:instrText>
            </w:r>
            <w:r w:rsidRPr="008C3A30">
              <w:rPr>
                <w:rFonts w:ascii="Times New Roman" w:hAnsi="Times New Roman" w:cs="Times New Roman"/>
                <w:sz w:val="28"/>
                <w:szCs w:val="28"/>
              </w:rPr>
              <w:fldChar w:fldCharType="separate"/>
            </w:r>
            <w:r w:rsidRPr="008C3A30">
              <w:rPr>
                <w:rStyle w:val="a5"/>
                <w:rFonts w:ascii="Times New Roman" w:hAnsi="Times New Roman" w:cs="Times New Roman"/>
                <w:sz w:val="28"/>
                <w:szCs w:val="28"/>
              </w:rPr>
              <w:t>месячного расчетного показателя</w:t>
            </w:r>
            <w:bookmarkEnd w:id="46"/>
            <w:r w:rsidRPr="008C3A30">
              <w:rPr>
                <w:rFonts w:ascii="Times New Roman" w:hAnsi="Times New Roman" w:cs="Times New Roman"/>
                <w:sz w:val="28"/>
                <w:szCs w:val="28"/>
              </w:rPr>
              <w:fldChar w:fldCharType="end"/>
            </w:r>
            <w:r w:rsidRPr="008C3A30">
              <w:rPr>
                <w:rStyle w:val="s0"/>
                <w:rFonts w:ascii="Times New Roman" w:hAnsi="Times New Roman" w:cs="Times New Roman"/>
                <w:sz w:val="28"/>
                <w:szCs w:val="28"/>
              </w:rPr>
              <w:t xml:space="preserve"> в городах республиканского и областного значения, столице и 0,5-кратный размер месячного расчетного показателя - в других населенных пунктах.</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При этом применяется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010E4B" w:rsidRPr="008C3A30" w:rsidRDefault="00010E4B" w:rsidP="003A4A34">
            <w:pPr>
              <w:spacing w:line="256" w:lineRule="auto"/>
              <w:ind w:left="-96" w:firstLine="496"/>
              <w:jc w:val="both"/>
              <w:rPr>
                <w:rFonts w:ascii="Times New Roman" w:hAnsi="Times New Roman" w:cs="Times New Roman"/>
                <w:sz w:val="28"/>
                <w:szCs w:val="28"/>
              </w:rPr>
            </w:pPr>
            <w:bookmarkStart w:id="47" w:name="SUB7750300"/>
            <w:bookmarkEnd w:id="47"/>
            <w:r w:rsidRPr="008C3A30">
              <w:rPr>
                <w:rStyle w:val="s0"/>
                <w:rFonts w:ascii="Times New Roman" w:hAnsi="Times New Roman" w:cs="Times New Roman"/>
                <w:sz w:val="28"/>
                <w:szCs w:val="28"/>
              </w:rPr>
              <w:t xml:space="preserve">3. Индивидуальный подоходный налог плательщика единого совокупного платежа по доходам, полученным (подлежащим получению) им от осуществления видов деятельности, указанных в </w:t>
            </w:r>
            <w:bookmarkStart w:id="48" w:name="sub1006611422"/>
            <w:r w:rsidRPr="008C3A30">
              <w:rPr>
                <w:rFonts w:ascii="Times New Roman" w:hAnsi="Times New Roman" w:cs="Times New Roman"/>
                <w:sz w:val="28"/>
                <w:szCs w:val="28"/>
              </w:rPr>
              <w:fldChar w:fldCharType="begin"/>
            </w:r>
            <w:r w:rsidRPr="008C3A30">
              <w:rPr>
                <w:rFonts w:ascii="Times New Roman" w:hAnsi="Times New Roman" w:cs="Times New Roman"/>
                <w:sz w:val="28"/>
                <w:szCs w:val="28"/>
              </w:rPr>
              <w:instrText xml:space="preserve"> HYPERLINK "jl:36148637.7740103.1006611422_0" \o "Кодекс Республики Казахстан от 25 декабря 2017 года № 120-VI \«О налогах и других обязательных платежах в бюджет (Налоговый кодекс)\» (с изменениями и дополнениями по состоянию на 19.04.2019 г.)" </w:instrText>
            </w:r>
            <w:r w:rsidRPr="008C3A30">
              <w:rPr>
                <w:rFonts w:ascii="Times New Roman" w:hAnsi="Times New Roman" w:cs="Times New Roman"/>
                <w:sz w:val="28"/>
                <w:szCs w:val="28"/>
              </w:rPr>
              <w:fldChar w:fldCharType="separate"/>
            </w:r>
            <w:r w:rsidRPr="008C3A30">
              <w:rPr>
                <w:rStyle w:val="a5"/>
                <w:rFonts w:ascii="Times New Roman" w:hAnsi="Times New Roman" w:cs="Times New Roman"/>
                <w:sz w:val="28"/>
                <w:szCs w:val="28"/>
              </w:rPr>
              <w:t>подпункте 3) пункта 1 статьи 774</w:t>
            </w:r>
            <w:bookmarkEnd w:id="48"/>
            <w:r w:rsidRPr="008C3A30">
              <w:rPr>
                <w:rFonts w:ascii="Times New Roman" w:hAnsi="Times New Roman" w:cs="Times New Roman"/>
                <w:sz w:val="28"/>
                <w:szCs w:val="28"/>
              </w:rPr>
              <w:fldChar w:fldCharType="end"/>
            </w:r>
            <w:r w:rsidRPr="008C3A30">
              <w:rPr>
                <w:rStyle w:val="s0"/>
                <w:rFonts w:ascii="Times New Roman" w:hAnsi="Times New Roman" w:cs="Times New Roman"/>
                <w:sz w:val="28"/>
                <w:szCs w:val="28"/>
              </w:rPr>
              <w:t xml:space="preserve"> настоящего Кодекса, составляет 10 процентов от суммы единого совокупного платежа.</w:t>
            </w:r>
          </w:p>
          <w:p w:rsidR="00010E4B" w:rsidRPr="008C3A30" w:rsidRDefault="00010E4B" w:rsidP="003A4A34">
            <w:pPr>
              <w:spacing w:line="256" w:lineRule="auto"/>
              <w:ind w:left="-96" w:firstLine="496"/>
              <w:jc w:val="both"/>
              <w:rPr>
                <w:rFonts w:ascii="Times New Roman" w:hAnsi="Times New Roman" w:cs="Times New Roman"/>
                <w:sz w:val="28"/>
                <w:szCs w:val="28"/>
              </w:rPr>
            </w:pPr>
            <w:bookmarkStart w:id="49" w:name="SUB7750400"/>
            <w:bookmarkEnd w:id="49"/>
            <w:r w:rsidRPr="008C3A30">
              <w:rPr>
                <w:rStyle w:val="s0"/>
                <w:rFonts w:ascii="Times New Roman" w:hAnsi="Times New Roman" w:cs="Times New Roman"/>
                <w:sz w:val="28"/>
                <w:szCs w:val="28"/>
              </w:rPr>
              <w:t xml:space="preserve">4. Единый совокупный платеж подлежит уплате общей суммой </w:t>
            </w:r>
            <w:r w:rsidRPr="008C3A30">
              <w:rPr>
                <w:rStyle w:val="s0"/>
                <w:rFonts w:ascii="Times New Roman" w:hAnsi="Times New Roman" w:cs="Times New Roman"/>
                <w:sz w:val="28"/>
                <w:szCs w:val="28"/>
              </w:rPr>
              <w:lastRenderedPageBreak/>
              <w:t>путем перечисления через банки второго уровня или организации, осуществляющие отдельные виды банковских операций, на банковский счет Государственной корпорации «Правительство для граждан».</w:t>
            </w:r>
          </w:p>
          <w:p w:rsidR="00010E4B" w:rsidRPr="008C3A30" w:rsidRDefault="00010E4B" w:rsidP="003A4A34">
            <w:pPr>
              <w:spacing w:line="256" w:lineRule="auto"/>
              <w:ind w:left="-96" w:firstLine="496"/>
              <w:jc w:val="both"/>
              <w:rPr>
                <w:rStyle w:val="s0"/>
                <w:rFonts w:ascii="Times New Roman" w:hAnsi="Times New Roman" w:cs="Times New Roman"/>
                <w:sz w:val="28"/>
                <w:szCs w:val="28"/>
              </w:rPr>
            </w:pPr>
            <w:r w:rsidRPr="008C3A30">
              <w:rPr>
                <w:rStyle w:val="s0"/>
                <w:rFonts w:ascii="Times New Roman" w:hAnsi="Times New Roman" w:cs="Times New Roman"/>
                <w:sz w:val="28"/>
                <w:szCs w:val="28"/>
              </w:rPr>
              <w:t xml:space="preserve">Уплата, распределение и перечисление единого совокупного платежа в виде индивидуального подоходного налога и социальных платежей, а также их возврат осуществляются в </w:t>
            </w:r>
            <w:bookmarkStart w:id="50" w:name="sub1006670669"/>
            <w:r w:rsidRPr="008C3A30">
              <w:rPr>
                <w:rFonts w:ascii="Times New Roman" w:hAnsi="Times New Roman" w:cs="Times New Roman"/>
                <w:sz w:val="28"/>
                <w:szCs w:val="28"/>
              </w:rPr>
              <w:fldChar w:fldCharType="begin"/>
            </w:r>
            <w:r w:rsidRPr="008C3A30">
              <w:rPr>
                <w:rFonts w:ascii="Times New Roman" w:hAnsi="Times New Roman" w:cs="Times New Roman"/>
                <w:sz w:val="28"/>
                <w:szCs w:val="28"/>
              </w:rPr>
              <w:instrText xml:space="preserve"> HYPERLINK "jl:32086359.0" </w:instrText>
            </w:r>
            <w:r w:rsidRPr="008C3A30">
              <w:rPr>
                <w:rFonts w:ascii="Times New Roman" w:hAnsi="Times New Roman" w:cs="Times New Roman"/>
                <w:sz w:val="28"/>
                <w:szCs w:val="28"/>
              </w:rPr>
              <w:fldChar w:fldCharType="separate"/>
            </w:r>
            <w:r w:rsidRPr="008C3A30">
              <w:rPr>
                <w:rStyle w:val="a5"/>
                <w:rFonts w:ascii="Times New Roman" w:hAnsi="Times New Roman" w:cs="Times New Roman"/>
                <w:sz w:val="28"/>
                <w:szCs w:val="28"/>
              </w:rPr>
              <w:t>порядке</w:t>
            </w:r>
            <w:bookmarkEnd w:id="50"/>
            <w:r w:rsidRPr="008C3A30">
              <w:rPr>
                <w:rFonts w:ascii="Times New Roman" w:hAnsi="Times New Roman" w:cs="Times New Roman"/>
                <w:sz w:val="28"/>
                <w:szCs w:val="28"/>
              </w:rPr>
              <w:fldChar w:fldCharType="end"/>
            </w:r>
            <w:r w:rsidRPr="008C3A30">
              <w:rPr>
                <w:rStyle w:val="s0"/>
                <w:rFonts w:ascii="Times New Roman" w:hAnsi="Times New Roman" w:cs="Times New Roman"/>
                <w:sz w:val="28"/>
                <w:szCs w:val="28"/>
              </w:rPr>
              <w:t>, определяемом Правительством Республики Казахстан.</w:t>
            </w:r>
          </w:p>
          <w:p w:rsidR="00010E4B" w:rsidRPr="008C3A30" w:rsidRDefault="00010E4B" w:rsidP="003A4A34">
            <w:pPr>
              <w:spacing w:line="256" w:lineRule="auto"/>
              <w:ind w:left="-96" w:firstLine="496"/>
              <w:jc w:val="both"/>
              <w:rPr>
                <w:rFonts w:ascii="Times New Roman" w:hAnsi="Times New Roman" w:cs="Times New Roman"/>
                <w:b/>
                <w:sz w:val="28"/>
                <w:szCs w:val="28"/>
              </w:rPr>
            </w:pPr>
            <w:r w:rsidRPr="008C3A30">
              <w:rPr>
                <w:rStyle w:val="s0"/>
                <w:rFonts w:ascii="Times New Roman" w:hAnsi="Times New Roman" w:cs="Times New Roman"/>
                <w:b/>
                <w:sz w:val="28"/>
                <w:szCs w:val="28"/>
              </w:rPr>
              <w:t xml:space="preserve">Отсутствует </w:t>
            </w:r>
          </w:p>
          <w:p w:rsidR="00010E4B" w:rsidRPr="008C3A30" w:rsidRDefault="00010E4B" w:rsidP="003A4A34">
            <w:pPr>
              <w:spacing w:line="256" w:lineRule="auto"/>
              <w:ind w:firstLine="400"/>
              <w:jc w:val="both"/>
              <w:rPr>
                <w:rFonts w:ascii="Times New Roman" w:eastAsia="Times New Roman" w:hAnsi="Times New Roman" w:cs="Times New Roman"/>
                <w:b/>
                <w:color w:val="000000"/>
                <w:sz w:val="28"/>
                <w:szCs w:val="28"/>
                <w:lang w:val="kk-KZ"/>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line="256" w:lineRule="auto"/>
              <w:ind w:left="-96" w:firstLine="496"/>
              <w:jc w:val="both"/>
              <w:rPr>
                <w:rFonts w:ascii="Times New Roman" w:eastAsia="Calibri" w:hAnsi="Times New Roman" w:cs="Times New Roman"/>
                <w:sz w:val="28"/>
                <w:szCs w:val="28"/>
                <w:lang w:val="kk-KZ"/>
              </w:rPr>
            </w:pPr>
            <w:r w:rsidRPr="008C3A30">
              <w:rPr>
                <w:rStyle w:val="s1"/>
                <w:rFonts w:ascii="Times New Roman" w:hAnsi="Times New Roman" w:cs="Times New Roman"/>
                <w:sz w:val="28"/>
                <w:szCs w:val="28"/>
              </w:rPr>
              <w:lastRenderedPageBreak/>
              <w:t>Статья 775. Порядок исчисления и уплаты единого совокупного платежа</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 xml:space="preserve">1. В единый совокупный платеж включаются подлежащие уплате суммы индивидуального подоходного налога и социальных </w:t>
            </w:r>
            <w:r w:rsidRPr="008C3A30">
              <w:rPr>
                <w:rStyle w:val="s0"/>
                <w:rFonts w:ascii="Times New Roman" w:hAnsi="Times New Roman" w:cs="Times New Roman"/>
                <w:sz w:val="28"/>
                <w:szCs w:val="28"/>
              </w:rPr>
              <w:lastRenderedPageBreak/>
              <w:t>платежей.</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 xml:space="preserve">2. Сумма единого совокупного платежа за один месяц составляет 1-кратный размер </w:t>
            </w:r>
            <w:hyperlink r:id="rId6" w:history="1">
              <w:r w:rsidRPr="008C3A30">
                <w:rPr>
                  <w:rStyle w:val="a5"/>
                  <w:rFonts w:ascii="Times New Roman" w:hAnsi="Times New Roman" w:cs="Times New Roman"/>
                  <w:sz w:val="28"/>
                  <w:szCs w:val="28"/>
                </w:rPr>
                <w:t>месячного расчетного показателя</w:t>
              </w:r>
            </w:hyperlink>
            <w:r w:rsidRPr="008C3A30">
              <w:rPr>
                <w:rStyle w:val="s0"/>
                <w:rFonts w:ascii="Times New Roman" w:hAnsi="Times New Roman" w:cs="Times New Roman"/>
                <w:sz w:val="28"/>
                <w:szCs w:val="28"/>
              </w:rPr>
              <w:t xml:space="preserve"> в городах республиканского и областного значения, столице и 0,5-кратный размер месячного расчетного показателя - в других населенных пунктах.</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При этом применяется размер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 xml:space="preserve">3. Индивидуальный подоходный налог плательщика единого совокупного платежа по доходам, полученным (подлежащим получению) им от осуществления видов деятельности, указанных в </w:t>
            </w:r>
            <w:hyperlink r:id="rId7" w:tooltip="Кодекс Республики Казахстан от 25 декабря 2017 года № 120-VI " w:history="1">
              <w:r w:rsidRPr="008C3A30">
                <w:rPr>
                  <w:rStyle w:val="a5"/>
                  <w:rFonts w:ascii="Times New Roman" w:hAnsi="Times New Roman" w:cs="Times New Roman"/>
                  <w:sz w:val="28"/>
                  <w:szCs w:val="28"/>
                </w:rPr>
                <w:t>подпункте 3) пункта 1 статьи 774</w:t>
              </w:r>
            </w:hyperlink>
            <w:r w:rsidRPr="008C3A30">
              <w:rPr>
                <w:rStyle w:val="s0"/>
                <w:rFonts w:ascii="Times New Roman" w:hAnsi="Times New Roman" w:cs="Times New Roman"/>
                <w:sz w:val="28"/>
                <w:szCs w:val="28"/>
              </w:rPr>
              <w:t xml:space="preserve"> настоящего Кодекса, составляет 10 процентов от суммы единого совокупного платежа.</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 xml:space="preserve">4. Единый совокупный платеж подлежит уплате общей суммой </w:t>
            </w:r>
            <w:r w:rsidRPr="008C3A30">
              <w:rPr>
                <w:rStyle w:val="s0"/>
                <w:rFonts w:ascii="Times New Roman" w:hAnsi="Times New Roman" w:cs="Times New Roman"/>
                <w:sz w:val="28"/>
                <w:szCs w:val="28"/>
              </w:rPr>
              <w:lastRenderedPageBreak/>
              <w:t>путем перечисления через банки второго уровня или организации, осуществляющие отдельные виды банковских операций, на банковский счет Государственной корпорации «Правительство для граждан».</w:t>
            </w:r>
          </w:p>
          <w:p w:rsidR="00010E4B" w:rsidRPr="008C3A30" w:rsidRDefault="00010E4B" w:rsidP="003A4A34">
            <w:pPr>
              <w:spacing w:line="256" w:lineRule="auto"/>
              <w:ind w:left="-96" w:firstLine="496"/>
              <w:jc w:val="both"/>
              <w:rPr>
                <w:rFonts w:ascii="Times New Roman" w:hAnsi="Times New Roman" w:cs="Times New Roman"/>
                <w:sz w:val="28"/>
                <w:szCs w:val="28"/>
              </w:rPr>
            </w:pPr>
            <w:r w:rsidRPr="008C3A30">
              <w:rPr>
                <w:rStyle w:val="s0"/>
                <w:rFonts w:ascii="Times New Roman" w:hAnsi="Times New Roman" w:cs="Times New Roman"/>
                <w:sz w:val="28"/>
                <w:szCs w:val="28"/>
              </w:rPr>
              <w:t xml:space="preserve">Уплата, распределение и перечисление единого совокупного платежа в виде индивидуального подоходного налога и социальных платежей, а также их возврат осуществляются в </w:t>
            </w:r>
            <w:hyperlink r:id="rId8" w:history="1">
              <w:r w:rsidRPr="008C3A30">
                <w:rPr>
                  <w:rStyle w:val="a5"/>
                  <w:rFonts w:ascii="Times New Roman" w:hAnsi="Times New Roman" w:cs="Times New Roman"/>
                  <w:sz w:val="28"/>
                  <w:szCs w:val="28"/>
                </w:rPr>
                <w:t>порядке</w:t>
              </w:r>
            </w:hyperlink>
            <w:r w:rsidRPr="008C3A30">
              <w:rPr>
                <w:rStyle w:val="s0"/>
                <w:rFonts w:ascii="Times New Roman" w:hAnsi="Times New Roman" w:cs="Times New Roman"/>
                <w:sz w:val="28"/>
                <w:szCs w:val="28"/>
              </w:rPr>
              <w:t>, определяемом Правительством Республики Казахстан.</w:t>
            </w:r>
          </w:p>
          <w:p w:rsidR="00010E4B" w:rsidRPr="008C3A30" w:rsidRDefault="00010E4B" w:rsidP="003A4A34">
            <w:pPr>
              <w:pStyle w:val="a3"/>
              <w:spacing w:line="256" w:lineRule="auto"/>
              <w:ind w:left="0" w:firstLine="338"/>
              <w:jc w:val="both"/>
              <w:rPr>
                <w:rFonts w:ascii="Times New Roman" w:eastAsia="Times New Roman" w:hAnsi="Times New Roman" w:cs="Times New Roman"/>
                <w:b/>
                <w:color w:val="000000"/>
                <w:sz w:val="28"/>
                <w:szCs w:val="28"/>
              </w:rPr>
            </w:pPr>
            <w:r w:rsidRPr="008C3A30">
              <w:rPr>
                <w:rFonts w:ascii="Times New Roman" w:hAnsi="Times New Roman" w:cs="Times New Roman"/>
                <w:b/>
                <w:spacing w:val="2"/>
                <w:sz w:val="28"/>
                <w:szCs w:val="28"/>
              </w:rPr>
              <w:t xml:space="preserve">5. </w:t>
            </w:r>
            <w:r w:rsidRPr="008C3A30">
              <w:rPr>
                <w:rFonts w:ascii="Times New Roman" w:eastAsia="Times New Roman" w:hAnsi="Times New Roman" w:cs="Times New Roman"/>
                <w:b/>
                <w:color w:val="000000"/>
                <w:sz w:val="28"/>
                <w:szCs w:val="28"/>
              </w:rPr>
              <w:t>Уплата единого совокупного платежа физическими лицами производится по месту жительства.</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line="256" w:lineRule="auto"/>
              <w:ind w:firstLine="269"/>
              <w:jc w:val="both"/>
              <w:rPr>
                <w:rFonts w:ascii="Times New Roman" w:eastAsia="Times New Roman" w:hAnsi="Times New Roman" w:cs="Times New Roman"/>
                <w:color w:val="000000"/>
                <w:sz w:val="28"/>
                <w:szCs w:val="28"/>
              </w:rPr>
            </w:pPr>
            <w:r w:rsidRPr="008C3A30">
              <w:rPr>
                <w:rFonts w:ascii="Times New Roman" w:hAnsi="Times New Roman" w:cs="Times New Roman"/>
                <w:bCs/>
                <w:color w:val="000000"/>
                <w:sz w:val="28"/>
                <w:szCs w:val="28"/>
              </w:rPr>
              <w:lastRenderedPageBreak/>
              <w:t>Улучшающая норма, предусматривающая  упрощения уплаты ЕСП по месту жительства</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КГД УНОВП</w:t>
            </w:r>
          </w:p>
          <w:p w:rsidR="00010E4B" w:rsidRPr="008C3A30" w:rsidRDefault="00010E4B" w:rsidP="003A4A34">
            <w:pPr>
              <w:spacing w:after="0" w:line="240" w:lineRule="auto"/>
              <w:contextualSpacing/>
              <w:rPr>
                <w:rFonts w:ascii="Times New Roman" w:eastAsia="Times New Roman" w:hAnsi="Times New Roman" w:cs="Times New Roman"/>
                <w:b/>
                <w:sz w:val="28"/>
                <w:szCs w:val="28"/>
                <w:lang w:eastAsia="ru-RU"/>
              </w:rPr>
            </w:pPr>
            <w:r w:rsidRPr="008C3A30">
              <w:rPr>
                <w:rFonts w:ascii="Times New Roman" w:eastAsia="Times New Roman" w:hAnsi="Times New Roman" w:cs="Times New Roman"/>
                <w:b/>
                <w:sz w:val="28"/>
                <w:szCs w:val="28"/>
                <w:lang w:eastAsia="ru-RU"/>
              </w:rPr>
              <w:t>Новая</w:t>
            </w:r>
          </w:p>
        </w:tc>
      </w:tr>
      <w:tr w:rsidR="00010E4B" w:rsidRPr="008C3A30" w:rsidTr="00396F3C">
        <w:tc>
          <w:tcPr>
            <w:tcW w:w="15592" w:type="dxa"/>
            <w:gridSpan w:val="6"/>
            <w:tcBorders>
              <w:top w:val="single" w:sz="4" w:space="0" w:color="auto"/>
              <w:left w:val="single" w:sz="4" w:space="0" w:color="auto"/>
              <w:bottom w:val="single" w:sz="4" w:space="0" w:color="auto"/>
              <w:right w:val="single" w:sz="4" w:space="0" w:color="auto"/>
            </w:tcBorders>
          </w:tcPr>
          <w:p w:rsidR="00010E4B" w:rsidRPr="008C3A30" w:rsidRDefault="00010E4B" w:rsidP="003A4A34">
            <w:pPr>
              <w:shd w:val="clear" w:color="auto" w:fill="FFFFFF"/>
              <w:spacing w:after="0" w:line="240" w:lineRule="auto"/>
              <w:contextualSpacing/>
              <w:jc w:val="center"/>
              <w:rPr>
                <w:rFonts w:ascii="Times New Roman" w:eastAsia="Calibri" w:hAnsi="Times New Roman" w:cs="Times New Roman"/>
                <w:b/>
                <w:bCs/>
                <w:sz w:val="28"/>
                <w:szCs w:val="28"/>
                <w:lang w:eastAsia="ru-RU"/>
              </w:rPr>
            </w:pPr>
            <w:r w:rsidRPr="008C3A30">
              <w:rPr>
                <w:rFonts w:ascii="Times New Roman" w:eastAsia="Calibri" w:hAnsi="Times New Roman" w:cs="Times New Roman"/>
                <w:b/>
                <w:bCs/>
                <w:sz w:val="28"/>
                <w:szCs w:val="28"/>
                <w:lang w:eastAsia="ru-RU"/>
              </w:rPr>
              <w:lastRenderedPageBreak/>
              <w:t>Закон Республики Казахстан от 12 июня 2003 года № 439</w:t>
            </w:r>
          </w:p>
          <w:p w:rsidR="00010E4B" w:rsidRPr="008C3A30" w:rsidRDefault="00010E4B" w:rsidP="003A4A34">
            <w:pPr>
              <w:suppressAutoHyphens/>
              <w:spacing w:after="0" w:line="240" w:lineRule="auto"/>
              <w:contextualSpacing/>
              <w:jc w:val="center"/>
              <w:rPr>
                <w:rFonts w:ascii="Times New Roman" w:eastAsia="Times New Roman" w:hAnsi="Times New Roman" w:cs="Times New Roman"/>
                <w:b/>
                <w:sz w:val="28"/>
                <w:szCs w:val="28"/>
                <w:lang w:eastAsia="ar-SA"/>
              </w:rPr>
            </w:pPr>
            <w:r w:rsidRPr="008C3A30">
              <w:rPr>
                <w:rFonts w:ascii="Times New Roman" w:eastAsia="Calibri" w:hAnsi="Times New Roman" w:cs="Times New Roman"/>
                <w:b/>
                <w:bCs/>
                <w:sz w:val="28"/>
                <w:szCs w:val="28"/>
                <w:lang w:eastAsia="ru-RU"/>
              </w:rPr>
              <w:t>«О государственном регулировании производства и оборота табачных изделий»</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подпункт 5-1) статьи 1.</w:t>
            </w:r>
          </w:p>
          <w:p w:rsidR="00010E4B" w:rsidRPr="008C3A30" w:rsidRDefault="00010E4B" w:rsidP="003A4A34">
            <w:pPr>
              <w:spacing w:after="0" w:line="240" w:lineRule="auto"/>
              <w:ind w:left="69"/>
              <w:jc w:val="both"/>
              <w:rPr>
                <w:rFonts w:ascii="Times New Roman" w:hAnsi="Times New Roman" w:cs="Times New Roman"/>
                <w:color w:val="FF0000"/>
                <w:sz w:val="28"/>
                <w:szCs w:val="28"/>
              </w:rPr>
            </w:pP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color w:val="000000"/>
                <w:sz w:val="28"/>
                <w:szCs w:val="28"/>
              </w:rPr>
            </w:pPr>
          </w:p>
          <w:p w:rsidR="00010E4B" w:rsidRPr="008C3A30" w:rsidRDefault="00010E4B" w:rsidP="003A4A34">
            <w:pPr>
              <w:spacing w:after="0" w:line="285" w:lineRule="atLeast"/>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Статья 1. Основные понятия, используемые в настоящем Законе</w:t>
            </w:r>
          </w:p>
          <w:p w:rsidR="00010E4B" w:rsidRPr="008C3A30" w:rsidRDefault="00010E4B" w:rsidP="003A4A34">
            <w:pPr>
              <w:spacing w:after="360" w:line="285" w:lineRule="atLeast"/>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В настоящем Законе используются следующие основные понятия: …</w:t>
            </w:r>
          </w:p>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5-1) сопроводительная накладная </w:t>
            </w:r>
            <w:r w:rsidRPr="008C3A30">
              <w:rPr>
                <w:rFonts w:ascii="Times New Roman" w:hAnsi="Times New Roman" w:cs="Times New Roman"/>
                <w:b/>
                <w:color w:val="000000"/>
                <w:sz w:val="28"/>
                <w:szCs w:val="28"/>
              </w:rPr>
              <w:t>на табачные изделия</w:t>
            </w:r>
            <w:r w:rsidRPr="008C3A30">
              <w:rPr>
                <w:rFonts w:ascii="Times New Roman" w:hAnsi="Times New Roman" w:cs="Times New Roman"/>
                <w:color w:val="000000"/>
                <w:sz w:val="28"/>
                <w:szCs w:val="28"/>
              </w:rPr>
              <w:t xml:space="preserve"> – документ, предназначенный для контроля за </w:t>
            </w:r>
            <w:r w:rsidRPr="008C3A30">
              <w:rPr>
                <w:rFonts w:ascii="Times New Roman" w:hAnsi="Times New Roman" w:cs="Times New Roman"/>
                <w:color w:val="000000"/>
                <w:sz w:val="28"/>
                <w:szCs w:val="28"/>
              </w:rPr>
              <w:lastRenderedPageBreak/>
              <w:t>перемещением табачных изделий;</w:t>
            </w:r>
          </w:p>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p w:rsidR="00010E4B" w:rsidRPr="008C3A30" w:rsidRDefault="00010E4B" w:rsidP="003A4A34">
            <w:pPr>
              <w:spacing w:after="0" w:line="240" w:lineRule="auto"/>
              <w:jc w:val="both"/>
              <w:rPr>
                <w:rFonts w:ascii="Times New Roman" w:hAnsi="Times New Roman" w:cs="Times New Roman"/>
                <w:color w:val="000000"/>
                <w:sz w:val="28"/>
                <w:szCs w:val="28"/>
              </w:rPr>
            </w:pPr>
          </w:p>
          <w:p w:rsidR="00010E4B" w:rsidRPr="008C3A30" w:rsidRDefault="00010E4B" w:rsidP="003A4A34">
            <w:pPr>
              <w:spacing w:after="0" w:line="240" w:lineRule="auto"/>
              <w:rPr>
                <w:rFonts w:ascii="Times New Roman" w:hAnsi="Times New Roman" w:cs="Times New Roman"/>
                <w:color w:val="000000"/>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color w:val="000000"/>
                <w:sz w:val="28"/>
                <w:szCs w:val="28"/>
              </w:rPr>
            </w:pPr>
          </w:p>
          <w:p w:rsidR="00010E4B" w:rsidRPr="008C3A30" w:rsidRDefault="00010E4B" w:rsidP="003A4A34">
            <w:pPr>
              <w:spacing w:after="0" w:line="285" w:lineRule="atLeast"/>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Статья 1. Основные понятия, используемые в настоящем Законе</w:t>
            </w:r>
          </w:p>
          <w:p w:rsidR="00010E4B" w:rsidRPr="008C3A30" w:rsidRDefault="00010E4B" w:rsidP="003A4A34">
            <w:pPr>
              <w:spacing w:after="360" w:line="285" w:lineRule="atLeast"/>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В настоящем Законе используются следующие основные понятия: …</w:t>
            </w:r>
          </w:p>
          <w:p w:rsidR="00010E4B" w:rsidRPr="008C3A30" w:rsidRDefault="00010E4B" w:rsidP="003A4A34">
            <w:pPr>
              <w:spacing w:line="285" w:lineRule="atLeast"/>
              <w:jc w:val="both"/>
              <w:rPr>
                <w:rFonts w:ascii="Times New Roman" w:hAnsi="Times New Roman" w:cs="Times New Roman"/>
                <w:color w:val="000000"/>
                <w:sz w:val="28"/>
                <w:szCs w:val="28"/>
              </w:rPr>
            </w:pPr>
            <w:r w:rsidRPr="008C3A30">
              <w:rPr>
                <w:rFonts w:ascii="Times New Roman" w:hAnsi="Times New Roman" w:cs="Times New Roman"/>
                <w:b/>
                <w:color w:val="000000"/>
                <w:sz w:val="28"/>
                <w:szCs w:val="28"/>
              </w:rPr>
              <w:t xml:space="preserve">5-1) сопроводительная накладная на товары  </w:t>
            </w:r>
            <w:r w:rsidRPr="008C3A30">
              <w:rPr>
                <w:rFonts w:ascii="Times New Roman" w:hAnsi="Times New Roman" w:cs="Times New Roman"/>
                <w:color w:val="000000"/>
                <w:sz w:val="28"/>
                <w:szCs w:val="28"/>
              </w:rPr>
              <w:t xml:space="preserve">– документ, предназначенный для контроля за </w:t>
            </w:r>
            <w:r w:rsidRPr="008C3A30">
              <w:rPr>
                <w:rFonts w:ascii="Times New Roman" w:hAnsi="Times New Roman" w:cs="Times New Roman"/>
                <w:color w:val="000000"/>
                <w:sz w:val="28"/>
                <w:szCs w:val="28"/>
              </w:rPr>
              <w:lastRenderedPageBreak/>
              <w:t>перемещением табачных изделий.</w:t>
            </w:r>
            <w:r w:rsidRPr="008C3A30">
              <w:rPr>
                <w:rFonts w:ascii="Times New Roman" w:hAnsi="Times New Roman" w:cs="Times New Roman"/>
                <w:b/>
                <w:spacing w:val="2"/>
                <w:sz w:val="28"/>
                <w:szCs w:val="28"/>
              </w:rPr>
              <w:t xml:space="preserve"> С</w:t>
            </w:r>
            <w:r w:rsidRPr="008C3A30">
              <w:rPr>
                <w:rFonts w:ascii="Times New Roman" w:hAnsi="Times New Roman" w:cs="Times New Roman"/>
                <w:b/>
                <w:sz w:val="28"/>
                <w:szCs w:val="28"/>
              </w:rPr>
              <w:t>опроводительные накладные на товары оформляются в порядке, установленном Налоговым кодексом.</w:t>
            </w:r>
          </w:p>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b/>
                <w:spacing w:val="2"/>
                <w:sz w:val="28"/>
                <w:szCs w:val="28"/>
              </w:rPr>
            </w:pPr>
            <w:r w:rsidRPr="008C3A30">
              <w:rPr>
                <w:rFonts w:ascii="Times New Roman" w:hAnsi="Times New Roman" w:cs="Times New Roman"/>
                <w:b/>
                <w:spacing w:val="2"/>
                <w:sz w:val="28"/>
                <w:szCs w:val="28"/>
              </w:rPr>
              <w:lastRenderedPageBreak/>
              <w:t xml:space="preserve">Вводится в действие с 1 января 2020 года </w:t>
            </w:r>
          </w:p>
          <w:p w:rsidR="00010E4B" w:rsidRPr="008C3A30" w:rsidRDefault="00010E4B" w:rsidP="003A4A34">
            <w:pPr>
              <w:spacing w:after="0" w:line="240" w:lineRule="auto"/>
              <w:ind w:left="69"/>
              <w:jc w:val="both"/>
              <w:rPr>
                <w:rFonts w:ascii="Times New Roman" w:hAnsi="Times New Roman" w:cs="Times New Roman"/>
                <w:color w:val="000000"/>
                <w:sz w:val="28"/>
                <w:szCs w:val="28"/>
              </w:rPr>
            </w:pPr>
            <w:r w:rsidRPr="008C3A30">
              <w:rPr>
                <w:rFonts w:ascii="Times New Roman" w:hAnsi="Times New Roman" w:cs="Times New Roman"/>
                <w:spacing w:val="2"/>
                <w:sz w:val="28"/>
                <w:szCs w:val="28"/>
              </w:rPr>
              <w:t xml:space="preserve">В связи с введением с 1 января 2020 года Налоговым кодексом </w:t>
            </w:r>
            <w:r w:rsidRPr="008C3A30">
              <w:rPr>
                <w:rFonts w:ascii="Times New Roman" w:hAnsi="Times New Roman" w:cs="Times New Roman"/>
                <w:spacing w:val="2"/>
                <w:sz w:val="28"/>
                <w:szCs w:val="28"/>
              </w:rPr>
              <w:lastRenderedPageBreak/>
              <w:t>нового унифицированного документа -  сопроводительной накладной на товары (далее - СНТ). Контроль за движением табачных изделий будет осуществляться по единому сопроводительному документу СНТ. При этом, разработка и утверждение  Правил будет осуществляться в соответствии со статьей 176 Налогового кодекса.</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lastRenderedPageBreak/>
              <w:t>КГД УАА</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Выпавшая </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подпункт 5-3) статьи 5.</w:t>
            </w:r>
          </w:p>
          <w:p w:rsidR="00010E4B" w:rsidRPr="008C3A30" w:rsidRDefault="00010E4B" w:rsidP="003A4A34">
            <w:pPr>
              <w:spacing w:after="0" w:line="240" w:lineRule="auto"/>
              <w:jc w:val="both"/>
              <w:rPr>
                <w:rFonts w:ascii="Times New Roman" w:hAnsi="Times New Roman" w:cs="Times New Roman"/>
                <w:color w:val="000000"/>
                <w:sz w:val="28"/>
                <w:szCs w:val="28"/>
              </w:rPr>
            </w:pP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color w:val="000000"/>
                <w:sz w:val="28"/>
                <w:szCs w:val="28"/>
              </w:rPr>
            </w:pPr>
            <w:bookmarkStart w:id="51" w:name="z5"/>
            <w:bookmarkEnd w:id="51"/>
            <w:r w:rsidRPr="008C3A30">
              <w:rPr>
                <w:rFonts w:ascii="Times New Roman" w:hAnsi="Times New Roman" w:cs="Times New Roman"/>
                <w:color w:val="000000"/>
                <w:sz w:val="28"/>
                <w:szCs w:val="28"/>
              </w:rPr>
              <w:t>Статья 5. Компетенция уполномоченного органа</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      Уполномоченный орган:</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5-3) устанавливает порядок маркировки табачных изделий акцизными марками </w:t>
            </w:r>
            <w:r w:rsidRPr="008C3A30">
              <w:rPr>
                <w:rFonts w:ascii="Times New Roman" w:hAnsi="Times New Roman" w:cs="Times New Roman"/>
                <w:b/>
                <w:color w:val="000000"/>
                <w:sz w:val="28"/>
                <w:szCs w:val="28"/>
              </w:rPr>
              <w:t>или учетно-контрольными марками</w:t>
            </w:r>
            <w:r w:rsidRPr="008C3A30">
              <w:rPr>
                <w:rFonts w:ascii="Times New Roman" w:hAnsi="Times New Roman" w:cs="Times New Roman"/>
                <w:color w:val="000000"/>
                <w:sz w:val="28"/>
                <w:szCs w:val="28"/>
              </w:rPr>
              <w:t>;</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p w:rsidR="00010E4B" w:rsidRPr="008C3A30" w:rsidRDefault="00010E4B" w:rsidP="003A4A34">
            <w:pPr>
              <w:spacing w:after="0" w:line="240" w:lineRule="auto"/>
              <w:ind w:left="69" w:firstLine="709"/>
              <w:jc w:val="both"/>
              <w:rPr>
                <w:rFonts w:ascii="Times New Roman" w:hAnsi="Times New Roman" w:cs="Times New Roman"/>
                <w:color w:val="000000"/>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lastRenderedPageBreak/>
              <w:t>Статья 5. Компетенция уполномоченного органа</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      Уполномоченный орган:</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5-3) устанавливает порядок маркировки табачных изделий акцизными марками;</w:t>
            </w:r>
          </w:p>
          <w:p w:rsidR="00010E4B" w:rsidRPr="008C3A30" w:rsidRDefault="00010E4B" w:rsidP="003A4A34">
            <w:pPr>
              <w:spacing w:after="0" w:line="240" w:lineRule="auto"/>
              <w:rPr>
                <w:rFonts w:ascii="Times New Roman" w:hAnsi="Times New Roman" w:cs="Times New Roman"/>
                <w:color w:val="000000"/>
                <w:sz w:val="28"/>
                <w:szCs w:val="28"/>
              </w:rPr>
            </w:pPr>
            <w:r w:rsidRPr="008C3A30">
              <w:rPr>
                <w:rFonts w:ascii="Times New Roman" w:hAnsi="Times New Roman" w:cs="Times New Roman"/>
                <w:color w:val="000000"/>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b/>
                <w:spacing w:val="2"/>
                <w:sz w:val="28"/>
                <w:szCs w:val="28"/>
              </w:rPr>
            </w:pPr>
            <w:r w:rsidRPr="008C3A30">
              <w:rPr>
                <w:rFonts w:ascii="Times New Roman" w:hAnsi="Times New Roman" w:cs="Times New Roman"/>
                <w:b/>
                <w:spacing w:val="2"/>
                <w:sz w:val="28"/>
                <w:szCs w:val="28"/>
              </w:rPr>
              <w:t xml:space="preserve">Вводится в действие с 1 января 2020 года </w:t>
            </w:r>
          </w:p>
          <w:p w:rsidR="00010E4B" w:rsidRPr="008C3A30" w:rsidRDefault="00010E4B" w:rsidP="003A4A34">
            <w:pPr>
              <w:spacing w:after="0" w:line="240" w:lineRule="auto"/>
              <w:jc w:val="both"/>
              <w:rPr>
                <w:rFonts w:ascii="Times New Roman" w:hAnsi="Times New Roman" w:cs="Times New Roman"/>
                <w:color w:val="000000"/>
                <w:sz w:val="28"/>
                <w:szCs w:val="28"/>
              </w:rPr>
            </w:pPr>
            <w:r w:rsidRPr="008C3A30">
              <w:rPr>
                <w:rFonts w:ascii="Times New Roman" w:hAnsi="Times New Roman" w:cs="Times New Roman"/>
                <w:color w:val="000000"/>
                <w:sz w:val="28"/>
                <w:szCs w:val="28"/>
              </w:rPr>
              <w:t xml:space="preserve">Приведение в соответствие с пунктом 2 статьи 172 </w:t>
            </w:r>
            <w:r w:rsidRPr="008C3A30">
              <w:rPr>
                <w:rFonts w:ascii="Times New Roman" w:hAnsi="Times New Roman" w:cs="Times New Roman"/>
                <w:color w:val="000000"/>
                <w:sz w:val="28"/>
                <w:szCs w:val="28"/>
              </w:rPr>
              <w:lastRenderedPageBreak/>
              <w:t>Налогового кодекса согласно которой, табачные изделия подлежат маркировке только акцизными марками.</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lastRenderedPageBreak/>
              <w:t>КГД УАА</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 xml:space="preserve">Выпавшая </w:t>
            </w:r>
          </w:p>
        </w:tc>
      </w:tr>
      <w:tr w:rsidR="00010E4B" w:rsidRPr="008C3A30" w:rsidTr="00396F3C">
        <w:tc>
          <w:tcPr>
            <w:tcW w:w="15592" w:type="dxa"/>
            <w:gridSpan w:val="6"/>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ind w:firstLine="319"/>
              <w:contextualSpacing/>
              <w:jc w:val="center"/>
              <w:rPr>
                <w:rFonts w:ascii="Times New Roman" w:hAnsi="Times New Roman" w:cs="Times New Roman"/>
                <w:b/>
                <w:sz w:val="28"/>
                <w:szCs w:val="28"/>
              </w:rPr>
            </w:pPr>
            <w:r w:rsidRPr="008C3A30">
              <w:rPr>
                <w:rFonts w:ascii="Times New Roman" w:hAnsi="Times New Roman" w:cs="Times New Roman"/>
                <w:b/>
                <w:sz w:val="28"/>
                <w:szCs w:val="28"/>
              </w:rPr>
              <w:lastRenderedPageBreak/>
              <w:t>Закон Республики Казахстан от 5 июля 2008 года</w:t>
            </w:r>
          </w:p>
          <w:p w:rsidR="00010E4B" w:rsidRPr="008C3A30" w:rsidRDefault="00010E4B" w:rsidP="003A4A34">
            <w:pPr>
              <w:spacing w:after="0" w:line="240" w:lineRule="auto"/>
              <w:contextualSpacing/>
              <w:jc w:val="center"/>
              <w:rPr>
                <w:rFonts w:ascii="Times New Roman" w:hAnsi="Times New Roman" w:cs="Times New Roman"/>
                <w:b/>
                <w:sz w:val="28"/>
                <w:szCs w:val="28"/>
              </w:rPr>
            </w:pPr>
            <w:r w:rsidRPr="008C3A30">
              <w:rPr>
                <w:rFonts w:ascii="Times New Roman" w:hAnsi="Times New Roman" w:cs="Times New Roman"/>
                <w:b/>
                <w:sz w:val="28"/>
                <w:szCs w:val="28"/>
              </w:rPr>
              <w:t>«О трансфертном ценообразовании»</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sz w:val="28"/>
                <w:szCs w:val="28"/>
              </w:rPr>
            </w:pPr>
            <w:r w:rsidRPr="008C3A30">
              <w:rPr>
                <w:rStyle w:val="s0"/>
                <w:rFonts w:ascii="Times New Roman" w:hAnsi="Times New Roman" w:cs="Times New Roman"/>
                <w:sz w:val="28"/>
                <w:szCs w:val="28"/>
              </w:rPr>
              <w:t>Статья 3, пункт</w:t>
            </w:r>
            <w:r w:rsidRPr="008C3A30">
              <w:rPr>
                <w:rFonts w:ascii="Times New Roman" w:hAnsi="Times New Roman" w:cs="Times New Roman"/>
                <w:sz w:val="28"/>
                <w:szCs w:val="28"/>
              </w:rPr>
              <w:t xml:space="preserve"> 4</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sz w:val="28"/>
                <w:szCs w:val="28"/>
              </w:rPr>
              <w:t xml:space="preserve">Статья 3. Осуществление контроля при трансфертном ценообразовании  </w:t>
            </w:r>
          </w:p>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sz w:val="28"/>
                <w:szCs w:val="28"/>
              </w:rPr>
              <w:t>4.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 за исключением биржевых товаров, перечень которых утверждается уполномоченным органом по согласованию с уполномоченным органом в области регулирования торговой деятельности.</w:t>
            </w:r>
          </w:p>
          <w:p w:rsidR="00010E4B" w:rsidRPr="008C3A30" w:rsidRDefault="00010E4B" w:rsidP="003A4A34">
            <w:pPr>
              <w:spacing w:after="0" w:line="240" w:lineRule="auto"/>
              <w:rPr>
                <w:rFonts w:ascii="Times New Roman" w:hAnsi="Times New Roman" w:cs="Times New Roman"/>
                <w:sz w:val="28"/>
                <w:szCs w:val="28"/>
              </w:rPr>
            </w:pPr>
          </w:p>
          <w:p w:rsidR="00010E4B" w:rsidRPr="008C3A30" w:rsidRDefault="00010E4B" w:rsidP="003A4A34">
            <w:pPr>
              <w:spacing w:after="0" w:line="240" w:lineRule="auto"/>
              <w:rPr>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sz w:val="28"/>
                <w:szCs w:val="28"/>
              </w:rPr>
              <w:t xml:space="preserve">Статья 3. Осуществление контроля при трансфертном ценообразовании  </w:t>
            </w:r>
          </w:p>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sz w:val="28"/>
                <w:szCs w:val="28"/>
              </w:rPr>
              <w:t>…</w:t>
            </w:r>
          </w:p>
          <w:p w:rsidR="00010E4B" w:rsidRPr="008C3A30" w:rsidRDefault="00010E4B" w:rsidP="003A4A34">
            <w:pPr>
              <w:spacing w:after="0" w:line="240" w:lineRule="auto"/>
              <w:jc w:val="both"/>
              <w:rPr>
                <w:rFonts w:ascii="Times New Roman" w:hAnsi="Times New Roman" w:cs="Times New Roman"/>
                <w:sz w:val="28"/>
                <w:szCs w:val="28"/>
              </w:rPr>
            </w:pPr>
            <w:r w:rsidRPr="008C3A30">
              <w:rPr>
                <w:rFonts w:ascii="Times New Roman" w:hAnsi="Times New Roman" w:cs="Times New Roman"/>
                <w:sz w:val="28"/>
                <w:szCs w:val="28"/>
              </w:rPr>
              <w:t>4. Если иное не установлено частью второй настоящего пункта,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w:t>
            </w:r>
          </w:p>
          <w:p w:rsidR="00010E4B" w:rsidRPr="008C3A30" w:rsidRDefault="00010E4B" w:rsidP="003A4A34">
            <w:pPr>
              <w:spacing w:after="0" w:line="240" w:lineRule="auto"/>
              <w:jc w:val="both"/>
              <w:rPr>
                <w:rFonts w:ascii="Times New Roman" w:hAnsi="Times New Roman" w:cs="Times New Roman"/>
                <w:b/>
                <w:sz w:val="28"/>
                <w:szCs w:val="28"/>
              </w:rPr>
            </w:pPr>
            <w:r w:rsidRPr="008C3A30">
              <w:rPr>
                <w:rFonts w:ascii="Times New Roman" w:hAnsi="Times New Roman" w:cs="Times New Roman"/>
                <w:sz w:val="28"/>
                <w:szCs w:val="28"/>
              </w:rPr>
              <w:t xml:space="preserve">      </w:t>
            </w:r>
            <w:r w:rsidRPr="008C3A30">
              <w:rPr>
                <w:rFonts w:ascii="Times New Roman" w:hAnsi="Times New Roman" w:cs="Times New Roman"/>
                <w:b/>
                <w:sz w:val="28"/>
                <w:szCs w:val="28"/>
              </w:rPr>
              <w:t>Перечень биржевых товаров, по которым осуществляется контроль при трансфертном ценообразовании, утверждается уполномоченным органом.</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pStyle w:val="a7"/>
              <w:rPr>
                <w:rFonts w:ascii="Times New Roman" w:hAnsi="Times New Roman"/>
                <w:sz w:val="28"/>
                <w:szCs w:val="28"/>
              </w:rPr>
            </w:pPr>
            <w:r w:rsidRPr="008C3A30">
              <w:rPr>
                <w:rFonts w:ascii="Times New Roman" w:hAnsi="Times New Roman"/>
                <w:sz w:val="28"/>
                <w:szCs w:val="28"/>
              </w:rPr>
              <w:t>Перечень биржевых товаров имеющих особое стратегическое значение для государства, а также за счет экспорта которых формируется государственный бюджет будет утверждаться уполномоченным органом по трансфертному ценообразованию</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rPr>
                <w:rFonts w:ascii="Times New Roman" w:hAnsi="Times New Roman" w:cs="Times New Roman"/>
                <w:sz w:val="28"/>
                <w:szCs w:val="28"/>
              </w:rPr>
            </w:pPr>
            <w:r w:rsidRPr="008C3A30">
              <w:rPr>
                <w:rFonts w:ascii="Times New Roman" w:hAnsi="Times New Roman" w:cs="Times New Roman"/>
                <w:b/>
                <w:sz w:val="28"/>
                <w:szCs w:val="28"/>
              </w:rPr>
              <w:t>КГД СУ Выпавшая</w:t>
            </w:r>
          </w:p>
        </w:tc>
      </w:tr>
      <w:tr w:rsidR="00010E4B" w:rsidRPr="008C3A30" w:rsidTr="00396F3C">
        <w:tc>
          <w:tcPr>
            <w:tcW w:w="15592" w:type="dxa"/>
            <w:gridSpan w:val="6"/>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center"/>
              <w:rPr>
                <w:rFonts w:ascii="Times New Roman" w:eastAsia="Calibri" w:hAnsi="Times New Roman" w:cs="Times New Roman"/>
                <w:b/>
                <w:sz w:val="28"/>
                <w:szCs w:val="28"/>
              </w:rPr>
            </w:pPr>
            <w:r w:rsidRPr="008C3A30">
              <w:rPr>
                <w:rFonts w:ascii="Times New Roman" w:eastAsia="Calibri" w:hAnsi="Times New Roman" w:cs="Times New Roman"/>
                <w:b/>
                <w:sz w:val="28"/>
                <w:szCs w:val="28"/>
              </w:rPr>
              <w:t>Закон Республики Казахстан от 25 декабря 2017 года №121-VI</w:t>
            </w:r>
          </w:p>
          <w:p w:rsidR="00010E4B" w:rsidRPr="008C3A30" w:rsidRDefault="00010E4B" w:rsidP="003A4A34">
            <w:pPr>
              <w:spacing w:after="0" w:line="240" w:lineRule="auto"/>
              <w:contextualSpacing/>
              <w:jc w:val="center"/>
              <w:rPr>
                <w:rFonts w:ascii="Times New Roman" w:eastAsia="Calibri" w:hAnsi="Times New Roman" w:cs="Times New Roman"/>
                <w:b/>
                <w:sz w:val="28"/>
                <w:szCs w:val="28"/>
              </w:rPr>
            </w:pPr>
            <w:r w:rsidRPr="008C3A30">
              <w:rPr>
                <w:rFonts w:ascii="Times New Roman" w:eastAsia="Calibri" w:hAnsi="Times New Roman" w:cs="Times New Roman"/>
                <w:b/>
                <w:sz w:val="28"/>
                <w:szCs w:val="28"/>
              </w:rPr>
              <w:lastRenderedPageBreak/>
              <w:t>«О введении в действие Кодекса Республики Казахстан «О налогах и других обязательных платежах в бюджет»</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Calibri" w:hAnsi="Times New Roman" w:cs="Times New Roman"/>
                <w:sz w:val="28"/>
                <w:szCs w:val="28"/>
              </w:rPr>
              <w:t>(Налоговый кодекс)</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rPr>
                <w:rFonts w:ascii="Times New Roman" w:hAnsi="Times New Roman" w:cs="Times New Roman"/>
                <w:sz w:val="28"/>
                <w:szCs w:val="28"/>
              </w:rPr>
            </w:pPr>
            <w:r w:rsidRPr="008C3A30">
              <w:rPr>
                <w:rFonts w:ascii="Times New Roman" w:hAnsi="Times New Roman" w:cs="Times New Roman"/>
                <w:sz w:val="28"/>
                <w:szCs w:val="28"/>
              </w:rPr>
              <w:t>Статья 33</w:t>
            </w:r>
          </w:p>
          <w:p w:rsidR="00010E4B" w:rsidRPr="008C3A30" w:rsidRDefault="00010E4B" w:rsidP="003A4A34">
            <w:pPr>
              <w:rPr>
                <w:rFonts w:ascii="Times New Roman" w:hAnsi="Times New Roman" w:cs="Times New Roman"/>
                <w:sz w:val="28"/>
                <w:szCs w:val="28"/>
              </w:rPr>
            </w:pPr>
            <w:r w:rsidRPr="008C3A30">
              <w:rPr>
                <w:rFonts w:ascii="Times New Roman" w:hAnsi="Times New Roman" w:cs="Times New Roman"/>
                <w:sz w:val="28"/>
                <w:szCs w:val="28"/>
              </w:rPr>
              <w:t>Закона о введении в НК</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b/>
                <w:sz w:val="28"/>
                <w:szCs w:val="28"/>
              </w:rPr>
            </w:pPr>
            <w:r w:rsidRPr="008C3A30">
              <w:rPr>
                <w:rFonts w:ascii="Times New Roman" w:hAnsi="Times New Roman" w:cs="Times New Roman"/>
                <w:color w:val="000000"/>
                <w:sz w:val="28"/>
                <w:szCs w:val="28"/>
              </w:rPr>
              <w:t>  </w:t>
            </w:r>
            <w:r w:rsidRPr="008C3A30">
              <w:rPr>
                <w:rFonts w:ascii="Times New Roman" w:hAnsi="Times New Roman" w:cs="Times New Roman"/>
                <w:b/>
                <w:sz w:val="28"/>
                <w:szCs w:val="28"/>
              </w:rPr>
              <w:t>Статья 362. Сроки уплаты налога</w:t>
            </w:r>
          </w:p>
          <w:p w:rsidR="00010E4B" w:rsidRPr="008C3A30" w:rsidRDefault="00010E4B" w:rsidP="003A4A34">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 xml:space="preserve"> …</w:t>
            </w:r>
          </w:p>
          <w:p w:rsidR="00010E4B" w:rsidRPr="008C3A30" w:rsidRDefault="00010E4B" w:rsidP="003A4A34">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4. Отсутствует</w:t>
            </w:r>
          </w:p>
          <w:p w:rsidR="00010E4B" w:rsidRPr="008C3A30" w:rsidRDefault="00010E4B" w:rsidP="003A4A34">
            <w:pPr>
              <w:spacing w:line="240" w:lineRule="auto"/>
              <w:ind w:firstLine="426"/>
              <w:jc w:val="both"/>
              <w:rPr>
                <w:rFonts w:ascii="Times New Roman" w:hAnsi="Times New Roman" w:cs="Times New Roman"/>
                <w:b/>
                <w:sz w:val="28"/>
                <w:szCs w:val="28"/>
              </w:rPr>
            </w:pPr>
          </w:p>
          <w:p w:rsidR="00010E4B" w:rsidRPr="008C3A30" w:rsidRDefault="00010E4B" w:rsidP="003A4A34">
            <w:pPr>
              <w:spacing w:line="240" w:lineRule="auto"/>
              <w:ind w:firstLine="426"/>
              <w:jc w:val="both"/>
              <w:rPr>
                <w:rFonts w:ascii="Times New Roman" w:hAnsi="Times New Roman" w:cs="Times New Roman"/>
                <w:b/>
                <w:sz w:val="28"/>
                <w:szCs w:val="28"/>
              </w:rPr>
            </w:pPr>
          </w:p>
          <w:p w:rsidR="00010E4B" w:rsidRPr="008C3A30" w:rsidRDefault="00010E4B" w:rsidP="003A4A34">
            <w:pPr>
              <w:spacing w:line="240" w:lineRule="auto"/>
              <w:ind w:firstLine="426"/>
              <w:jc w:val="both"/>
              <w:rPr>
                <w:rFonts w:ascii="Times New Roman" w:hAnsi="Times New Roman" w:cs="Times New Roman"/>
                <w:b/>
                <w:sz w:val="28"/>
                <w:szCs w:val="28"/>
              </w:rPr>
            </w:pPr>
          </w:p>
          <w:p w:rsidR="00010E4B" w:rsidRPr="008C3A30" w:rsidRDefault="00010E4B" w:rsidP="003A4A34">
            <w:pPr>
              <w:spacing w:line="240" w:lineRule="auto"/>
              <w:ind w:firstLine="426"/>
              <w:jc w:val="both"/>
              <w:rPr>
                <w:rFonts w:ascii="Times New Roman" w:hAnsi="Times New Roman" w:cs="Times New Roman"/>
                <w:b/>
                <w:sz w:val="28"/>
                <w:szCs w:val="28"/>
              </w:rPr>
            </w:pPr>
          </w:p>
          <w:p w:rsidR="00010E4B" w:rsidRPr="008C3A30" w:rsidRDefault="00010E4B" w:rsidP="003A4A34">
            <w:pPr>
              <w:spacing w:line="240" w:lineRule="auto"/>
              <w:ind w:left="34"/>
              <w:jc w:val="both"/>
              <w:rPr>
                <w:rFonts w:ascii="Times New Roman" w:hAnsi="Times New Roman" w:cs="Times New Roman"/>
                <w:sz w:val="28"/>
                <w:szCs w:val="28"/>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pacing w:after="0" w:line="240" w:lineRule="auto"/>
              <w:jc w:val="both"/>
              <w:rPr>
                <w:rFonts w:ascii="Times New Roman" w:hAnsi="Times New Roman" w:cs="Times New Roman"/>
                <w:b/>
                <w:sz w:val="28"/>
                <w:szCs w:val="28"/>
              </w:rPr>
            </w:pPr>
            <w:r w:rsidRPr="008C3A30">
              <w:rPr>
                <w:rFonts w:ascii="Times New Roman" w:hAnsi="Times New Roman" w:cs="Times New Roman"/>
                <w:b/>
                <w:sz w:val="28"/>
                <w:szCs w:val="28"/>
              </w:rPr>
              <w:t>Статья 362. Сроки уплаты налога</w:t>
            </w:r>
          </w:p>
          <w:p w:rsidR="00010E4B" w:rsidRPr="008C3A30" w:rsidRDefault="00010E4B" w:rsidP="003A4A34">
            <w:pPr>
              <w:spacing w:after="0" w:line="240" w:lineRule="auto"/>
              <w:jc w:val="both"/>
              <w:rPr>
                <w:rFonts w:ascii="Times New Roman" w:hAnsi="Times New Roman" w:cs="Times New Roman"/>
                <w:b/>
                <w:sz w:val="28"/>
                <w:szCs w:val="28"/>
              </w:rPr>
            </w:pPr>
            <w:r w:rsidRPr="008C3A30">
              <w:rPr>
                <w:rFonts w:ascii="Times New Roman" w:hAnsi="Times New Roman" w:cs="Times New Roman"/>
                <w:b/>
                <w:sz w:val="28"/>
                <w:szCs w:val="28"/>
              </w:rPr>
              <w:t xml:space="preserve">       …</w:t>
            </w:r>
          </w:p>
          <w:p w:rsidR="00010E4B" w:rsidRPr="008C3A30" w:rsidRDefault="00010E4B" w:rsidP="003A4A34">
            <w:pPr>
              <w:spacing w:after="0" w:line="240" w:lineRule="auto"/>
              <w:ind w:firstLine="426"/>
              <w:jc w:val="both"/>
              <w:rPr>
                <w:rFonts w:ascii="Times New Roman" w:hAnsi="Times New Roman" w:cs="Times New Roman"/>
                <w:b/>
                <w:sz w:val="28"/>
                <w:szCs w:val="28"/>
              </w:rPr>
            </w:pPr>
            <w:r w:rsidRPr="008C3A30">
              <w:rPr>
                <w:rFonts w:ascii="Times New Roman" w:hAnsi="Times New Roman" w:cs="Times New Roman"/>
                <w:b/>
                <w:sz w:val="28"/>
                <w:szCs w:val="28"/>
              </w:rPr>
              <w:t>4. Налогоплательщик осуществляет уплату по индивидуальному подоходному налогу, исчисленного с суммарной прибыли контролируемой иностранной компании и (или) постоянного учреждения контролируемой иностранной компании по итогам налогового периода не позднее десяти календарных дней после последнего срока, установленного</w:t>
            </w:r>
            <w:r w:rsidRPr="008C3A30">
              <w:rPr>
                <w:rFonts w:ascii="Times New Roman" w:hAnsi="Times New Roman" w:cs="Times New Roman"/>
                <w:sz w:val="28"/>
                <w:szCs w:val="28"/>
              </w:rPr>
              <w:t xml:space="preserve"> </w:t>
            </w:r>
            <w:r w:rsidRPr="008C3A30">
              <w:rPr>
                <w:rFonts w:ascii="Times New Roman" w:hAnsi="Times New Roman" w:cs="Times New Roman"/>
                <w:b/>
                <w:sz w:val="28"/>
                <w:szCs w:val="28"/>
              </w:rPr>
              <w:t>пунктом 3 статьи 364 настоящего Кодекса.</w:t>
            </w:r>
          </w:p>
          <w:p w:rsidR="00010E4B" w:rsidRPr="008C3A30" w:rsidRDefault="00010E4B" w:rsidP="003A4A34">
            <w:pPr>
              <w:spacing w:after="0" w:line="240" w:lineRule="auto"/>
              <w:ind w:firstLine="397"/>
              <w:jc w:val="both"/>
              <w:rPr>
                <w:rFonts w:ascii="Times New Roman" w:eastAsia="Times New Roman" w:hAnsi="Times New Roman" w:cs="Times New Roman"/>
                <w:b/>
                <w:sz w:val="28"/>
                <w:szCs w:val="28"/>
                <w:lang w:eastAsia="ru-RU"/>
              </w:rPr>
            </w:pPr>
            <w:r w:rsidRPr="008C3A30">
              <w:rPr>
                <w:rFonts w:ascii="Times New Roman" w:hAnsi="Times New Roman" w:cs="Times New Roman"/>
                <w:b/>
                <w:sz w:val="28"/>
                <w:szCs w:val="28"/>
              </w:rPr>
              <w:t xml:space="preserve">Положения настоящего пункта не применяются к контролируемой иностранной компании и (или) постоянному учреждению </w:t>
            </w:r>
            <w:r w:rsidRPr="008C3A30">
              <w:rPr>
                <w:rStyle w:val="s19"/>
                <w:b/>
                <w:sz w:val="28"/>
                <w:szCs w:val="28"/>
              </w:rPr>
              <w:t>контролируемой иностранной компании, которые</w:t>
            </w:r>
            <w:r w:rsidRPr="008C3A30">
              <w:rPr>
                <w:rFonts w:ascii="Times New Roman" w:hAnsi="Times New Roman" w:cs="Times New Roman"/>
                <w:b/>
                <w:sz w:val="28"/>
                <w:szCs w:val="28"/>
              </w:rPr>
              <w:t xml:space="preserve"> зарегистрированы в государствах с льготным налогообложением.</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widowControl w:val="0"/>
              <w:spacing w:after="0" w:line="240" w:lineRule="auto"/>
              <w:ind w:firstLine="317"/>
              <w:contextualSpacing/>
              <w:jc w:val="both"/>
              <w:rPr>
                <w:rFonts w:ascii="Times New Roman" w:hAnsi="Times New Roman" w:cs="Times New Roman"/>
                <w:b/>
                <w:sz w:val="28"/>
                <w:szCs w:val="28"/>
                <w:lang w:val="kk-KZ"/>
              </w:rPr>
            </w:pPr>
            <w:r w:rsidRPr="008C3A30">
              <w:rPr>
                <w:rFonts w:ascii="Times New Roman" w:hAnsi="Times New Roman" w:cs="Times New Roman"/>
                <w:b/>
                <w:sz w:val="28"/>
                <w:szCs w:val="28"/>
              </w:rPr>
              <w:t>С  01.01.2020 г.</w:t>
            </w:r>
          </w:p>
          <w:p w:rsidR="00010E4B" w:rsidRPr="008C3A30" w:rsidRDefault="00010E4B" w:rsidP="003A4A34">
            <w:pPr>
              <w:ind w:firstLine="34"/>
              <w:contextualSpacing/>
              <w:jc w:val="center"/>
              <w:rPr>
                <w:rFonts w:ascii="Times New Roman" w:hAnsi="Times New Roman" w:cs="Times New Roman"/>
                <w:b/>
                <w:sz w:val="28"/>
                <w:szCs w:val="28"/>
                <w:lang w:val="kk-KZ"/>
              </w:rPr>
            </w:pPr>
          </w:p>
          <w:p w:rsidR="00010E4B" w:rsidRPr="008C3A30" w:rsidRDefault="00010E4B" w:rsidP="003A4A34">
            <w:pPr>
              <w:ind w:firstLine="34"/>
              <w:contextualSpacing/>
              <w:jc w:val="center"/>
              <w:rPr>
                <w:rFonts w:ascii="Times New Roman" w:hAnsi="Times New Roman" w:cs="Times New Roman"/>
                <w:sz w:val="28"/>
                <w:szCs w:val="28"/>
                <w:lang w:val="kk-KZ"/>
              </w:rPr>
            </w:pPr>
            <w:r w:rsidRPr="008C3A30">
              <w:rPr>
                <w:rFonts w:ascii="Times New Roman" w:hAnsi="Times New Roman" w:cs="Times New Roman"/>
                <w:b/>
                <w:sz w:val="28"/>
                <w:szCs w:val="28"/>
                <w:lang w:val="kk-KZ"/>
              </w:rPr>
              <w:t>Уточняющая правка.</w:t>
            </w:r>
          </w:p>
          <w:p w:rsidR="00010E4B" w:rsidRPr="008C3A30" w:rsidRDefault="00010E4B" w:rsidP="003A4A34">
            <w:pPr>
              <w:contextualSpacing/>
              <w:jc w:val="center"/>
              <w:rPr>
                <w:rFonts w:ascii="Times New Roman" w:hAnsi="Times New Roman" w:cs="Times New Roman"/>
                <w:sz w:val="28"/>
                <w:szCs w:val="28"/>
              </w:rPr>
            </w:pPr>
          </w:p>
          <w:p w:rsidR="00010E4B" w:rsidRPr="008C3A30" w:rsidRDefault="00010E4B" w:rsidP="003A4A34">
            <w:pPr>
              <w:jc w:val="both"/>
              <w:rPr>
                <w:rFonts w:ascii="Times New Roman" w:hAnsi="Times New Roman" w:cs="Times New Roman"/>
                <w:sz w:val="28"/>
                <w:szCs w:val="28"/>
              </w:rPr>
            </w:pPr>
            <w:r w:rsidRPr="008C3A30">
              <w:rPr>
                <w:rFonts w:ascii="Times New Roman" w:hAnsi="Times New Roman" w:cs="Times New Roman"/>
                <w:sz w:val="28"/>
                <w:szCs w:val="28"/>
              </w:rPr>
              <w:t xml:space="preserve">Уточнение порядка освобождения от  начисления пени при отражении прибыли КИК в дополнительной декларации согласно п.3 статьи 364 НК. Также, данная норма не распространяется на </w:t>
            </w:r>
            <w:proofErr w:type="spellStart"/>
            <w:r w:rsidRPr="008C3A30">
              <w:rPr>
                <w:rFonts w:ascii="Times New Roman" w:hAnsi="Times New Roman" w:cs="Times New Roman"/>
                <w:sz w:val="28"/>
                <w:szCs w:val="28"/>
              </w:rPr>
              <w:t>оффшоры</w:t>
            </w:r>
            <w:proofErr w:type="spellEnd"/>
            <w:r w:rsidRPr="008C3A30">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УНН Новая</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sz w:val="28"/>
                <w:szCs w:val="28"/>
              </w:rPr>
            </w:pPr>
            <w:r w:rsidRPr="008C3A30">
              <w:rPr>
                <w:rFonts w:ascii="Times New Roman" w:hAnsi="Times New Roman" w:cs="Times New Roman"/>
                <w:sz w:val="28"/>
                <w:szCs w:val="28"/>
              </w:rPr>
              <w:t>Новая статья 57-2</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b/>
                <w:sz w:val="28"/>
                <w:szCs w:val="28"/>
              </w:rPr>
            </w:pPr>
            <w:r w:rsidRPr="008C3A30">
              <w:rPr>
                <w:rFonts w:ascii="Times New Roman" w:hAnsi="Times New Roman" w:cs="Times New Roman"/>
                <w:b/>
                <w:sz w:val="28"/>
                <w:szCs w:val="28"/>
              </w:rPr>
              <w:t>Отсутствует</w:t>
            </w: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b/>
                <w:sz w:val="28"/>
                <w:szCs w:val="28"/>
              </w:rPr>
            </w:pPr>
            <w:r w:rsidRPr="008C3A30">
              <w:rPr>
                <w:rFonts w:ascii="Times New Roman" w:hAnsi="Times New Roman" w:cs="Times New Roman"/>
                <w:b/>
                <w:sz w:val="28"/>
                <w:szCs w:val="28"/>
              </w:rPr>
              <w:t xml:space="preserve">Статья 57-2. Установить, что </w:t>
            </w:r>
            <w:proofErr w:type="spellStart"/>
            <w:r w:rsidRPr="008C3A30">
              <w:rPr>
                <w:rFonts w:ascii="Times New Roman" w:hAnsi="Times New Roman" w:cs="Times New Roman"/>
                <w:b/>
                <w:sz w:val="28"/>
                <w:szCs w:val="28"/>
              </w:rPr>
              <w:t>недропользователи</w:t>
            </w:r>
            <w:proofErr w:type="spellEnd"/>
            <w:r w:rsidRPr="008C3A30">
              <w:rPr>
                <w:rFonts w:ascii="Times New Roman" w:hAnsi="Times New Roman" w:cs="Times New Roman"/>
                <w:b/>
                <w:sz w:val="28"/>
                <w:szCs w:val="28"/>
              </w:rPr>
              <w:t xml:space="preserve"> по контрактам на совмещенную разведку и добычу углеводородов, предусмотренным пунктом 1 статьи 766 Налогового кодекса и </w:t>
            </w:r>
            <w:r w:rsidRPr="008C3A30">
              <w:rPr>
                <w:rFonts w:ascii="Times New Roman" w:hAnsi="Times New Roman" w:cs="Times New Roman"/>
                <w:b/>
                <w:sz w:val="28"/>
                <w:szCs w:val="28"/>
              </w:rPr>
              <w:lastRenderedPageBreak/>
              <w:t xml:space="preserve">заключенным в период с 1 января 2018 года по 31 декабря 2019 года, вправе направить уведомление о применении альтернативного порядка исполнения налогового обязательства по специальным платежам и налогам </w:t>
            </w:r>
            <w:proofErr w:type="spellStart"/>
            <w:r w:rsidRPr="008C3A30">
              <w:rPr>
                <w:rFonts w:ascii="Times New Roman" w:hAnsi="Times New Roman" w:cs="Times New Roman"/>
                <w:b/>
                <w:sz w:val="28"/>
                <w:szCs w:val="28"/>
              </w:rPr>
              <w:t>недропользователей</w:t>
            </w:r>
            <w:proofErr w:type="spellEnd"/>
            <w:r w:rsidRPr="008C3A30">
              <w:rPr>
                <w:rFonts w:ascii="Times New Roman" w:hAnsi="Times New Roman" w:cs="Times New Roman"/>
                <w:b/>
                <w:sz w:val="28"/>
                <w:szCs w:val="28"/>
              </w:rPr>
              <w:t xml:space="preserve"> не позднее 30 июня 2020 года.</w:t>
            </w:r>
          </w:p>
          <w:p w:rsidR="00010E4B" w:rsidRPr="008C3A30" w:rsidRDefault="00010E4B" w:rsidP="003A4A34">
            <w:pPr>
              <w:jc w:val="both"/>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sz w:val="28"/>
                <w:szCs w:val="28"/>
              </w:rPr>
            </w:pPr>
            <w:r w:rsidRPr="008C3A30">
              <w:rPr>
                <w:rFonts w:ascii="Times New Roman" w:hAnsi="Times New Roman" w:cs="Times New Roman"/>
                <w:sz w:val="28"/>
                <w:szCs w:val="28"/>
              </w:rPr>
              <w:lastRenderedPageBreak/>
              <w:t xml:space="preserve">Необходимо предусмотреть переходные положения в связи с уточнениями, </w:t>
            </w:r>
            <w:r w:rsidRPr="008C3A30">
              <w:rPr>
                <w:rFonts w:ascii="Times New Roman" w:hAnsi="Times New Roman" w:cs="Times New Roman"/>
                <w:sz w:val="28"/>
                <w:szCs w:val="28"/>
              </w:rPr>
              <w:lastRenderedPageBreak/>
              <w:t xml:space="preserve">вносимыми в статью 766 Налогового кодекса, в целях обеспечения прав </w:t>
            </w:r>
            <w:proofErr w:type="spellStart"/>
            <w:r w:rsidRPr="008C3A30">
              <w:rPr>
                <w:rFonts w:ascii="Times New Roman" w:hAnsi="Times New Roman" w:cs="Times New Roman"/>
                <w:sz w:val="28"/>
                <w:szCs w:val="28"/>
              </w:rPr>
              <w:t>недропользователей</w:t>
            </w:r>
            <w:proofErr w:type="spellEnd"/>
            <w:r w:rsidRPr="008C3A30">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sz w:val="28"/>
                <w:szCs w:val="28"/>
              </w:rPr>
            </w:pPr>
            <w:r w:rsidRPr="008C3A30">
              <w:rPr>
                <w:rFonts w:ascii="Times New Roman" w:hAnsi="Times New Roman" w:cs="Times New Roman"/>
                <w:sz w:val="28"/>
                <w:szCs w:val="28"/>
              </w:rPr>
              <w:lastRenderedPageBreak/>
              <w:t>ТОО «Лукойл»</w:t>
            </w:r>
          </w:p>
          <w:p w:rsidR="00010E4B" w:rsidRPr="008C3A30" w:rsidRDefault="00010E4B" w:rsidP="003A4A34">
            <w:pPr>
              <w:jc w:val="both"/>
              <w:rPr>
                <w:rFonts w:ascii="Times New Roman" w:hAnsi="Times New Roman" w:cs="Times New Roman"/>
                <w:sz w:val="28"/>
                <w:szCs w:val="28"/>
              </w:rPr>
            </w:pPr>
          </w:p>
          <w:p w:rsidR="00010E4B" w:rsidRPr="008C3A30" w:rsidRDefault="00010E4B" w:rsidP="003A4A34">
            <w:pPr>
              <w:jc w:val="both"/>
              <w:rPr>
                <w:rFonts w:ascii="Times New Roman" w:hAnsi="Times New Roman" w:cs="Times New Roman"/>
                <w:sz w:val="28"/>
                <w:szCs w:val="28"/>
              </w:rPr>
            </w:pPr>
            <w:r w:rsidRPr="008C3A30">
              <w:rPr>
                <w:rFonts w:ascii="Times New Roman" w:hAnsi="Times New Roman" w:cs="Times New Roman"/>
                <w:sz w:val="28"/>
                <w:szCs w:val="28"/>
              </w:rPr>
              <w:t>СУ</w:t>
            </w:r>
          </w:p>
        </w:tc>
      </w:tr>
      <w:tr w:rsidR="00010E4B" w:rsidRPr="008C3A30" w:rsidTr="00396F3C">
        <w:tc>
          <w:tcPr>
            <w:tcW w:w="852"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numPr>
                <w:ilvl w:val="0"/>
                <w:numId w:val="1"/>
              </w:numPr>
              <w:spacing w:after="0" w:line="240" w:lineRule="auto"/>
              <w:contextualSpacing/>
              <w:rPr>
                <w:rFonts w:ascii="Times New Roman" w:eastAsia="Calibri" w:hAnsi="Times New Roman" w:cs="Times New Roman"/>
                <w:sz w:val="28"/>
                <w:szCs w:val="28"/>
              </w:rPr>
            </w:pPr>
          </w:p>
        </w:tc>
        <w:tc>
          <w:tcPr>
            <w:tcW w:w="1705"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contextualSpacing/>
              <w:jc w:val="center"/>
              <w:rPr>
                <w:rFonts w:ascii="Times New Roman" w:eastAsia="SimSun" w:hAnsi="Times New Roman" w:cs="Times New Roman"/>
                <w:b/>
                <w:noProof/>
                <w:sz w:val="28"/>
                <w:szCs w:val="28"/>
                <w:lang w:val="kk-KZ"/>
              </w:rPr>
            </w:pPr>
            <w:r w:rsidRPr="008C3A30">
              <w:rPr>
                <w:rFonts w:ascii="Times New Roman" w:eastAsia="SimSun" w:hAnsi="Times New Roman" w:cs="Times New Roman"/>
                <w:b/>
                <w:noProof/>
                <w:sz w:val="28"/>
                <w:szCs w:val="28"/>
                <w:lang w:val="kk-KZ"/>
              </w:rPr>
              <w:t xml:space="preserve">Пункт 1 статьи 352 </w:t>
            </w:r>
          </w:p>
        </w:tc>
        <w:tc>
          <w:tcPr>
            <w:tcW w:w="4673"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Статья 352. Особенности исчисления, удержания и уплаты индивидуального подоходного налога государственными учреждениями</w:t>
            </w:r>
          </w:p>
          <w:p w:rsidR="00010E4B" w:rsidRPr="008C3A30" w:rsidRDefault="00010E4B" w:rsidP="003A4A34">
            <w:pPr>
              <w:ind w:firstLine="301"/>
              <w:contextualSpacing/>
              <w:jc w:val="both"/>
              <w:rPr>
                <w:rFonts w:ascii="Times New Roman" w:hAnsi="Times New Roman" w:cs="Times New Roman"/>
                <w:sz w:val="28"/>
                <w:szCs w:val="28"/>
                <w:shd w:val="clear" w:color="auto" w:fill="FFFFFF"/>
              </w:rPr>
            </w:pPr>
            <w:r w:rsidRPr="008C3A30">
              <w:rPr>
                <w:rFonts w:ascii="Times New Roman" w:hAnsi="Times New Roman" w:cs="Times New Roman"/>
                <w:sz w:val="28"/>
                <w:szCs w:val="28"/>
                <w:shd w:val="clear" w:color="auto" w:fill="FFFFFF"/>
              </w:rPr>
              <w:t xml:space="preserve">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w:t>
            </w:r>
            <w:r w:rsidRPr="008C3A30">
              <w:rPr>
                <w:rFonts w:ascii="Times New Roman" w:hAnsi="Times New Roman" w:cs="Times New Roman"/>
                <w:b/>
                <w:sz w:val="28"/>
                <w:szCs w:val="28"/>
                <w:shd w:val="clear" w:color="auto" w:fill="FFFFFF"/>
              </w:rPr>
              <w:t>им</w:t>
            </w:r>
            <w:r w:rsidRPr="008C3A30">
              <w:rPr>
                <w:rFonts w:ascii="Times New Roman" w:hAnsi="Times New Roman" w:cs="Times New Roman"/>
                <w:sz w:val="28"/>
                <w:szCs w:val="28"/>
                <w:shd w:val="clear" w:color="auto" w:fill="FFFFFF"/>
              </w:rPr>
              <w:t xml:space="preserve"> государственных учреждений.</w:t>
            </w:r>
          </w:p>
          <w:p w:rsidR="00010E4B" w:rsidRPr="008C3A30" w:rsidRDefault="00010E4B" w:rsidP="003A4A34">
            <w:pPr>
              <w:ind w:firstLine="301"/>
              <w:contextualSpacing/>
              <w:jc w:val="both"/>
              <w:rPr>
                <w:rFonts w:ascii="Times New Roman" w:hAnsi="Times New Roman" w:cs="Times New Roman"/>
                <w:b/>
                <w:sz w:val="28"/>
                <w:szCs w:val="28"/>
                <w:shd w:val="clear" w:color="auto" w:fill="FFFFFF"/>
              </w:rPr>
            </w:pPr>
          </w:p>
        </w:tc>
        <w:tc>
          <w:tcPr>
            <w:tcW w:w="4676"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b/>
                <w:sz w:val="28"/>
                <w:szCs w:val="28"/>
                <w:shd w:val="clear" w:color="auto" w:fill="FFFFFF"/>
              </w:rPr>
              <w:t>Статья 352. Особенности исчисления, удержания и уплаты индивидуального подоходного налога государственными учреждениями</w:t>
            </w:r>
          </w:p>
          <w:p w:rsidR="00010E4B" w:rsidRPr="008C3A30" w:rsidRDefault="00010E4B" w:rsidP="003A4A34">
            <w:pPr>
              <w:ind w:firstLine="301"/>
              <w:contextualSpacing/>
              <w:jc w:val="both"/>
              <w:rPr>
                <w:rFonts w:ascii="Times New Roman" w:hAnsi="Times New Roman" w:cs="Times New Roman"/>
                <w:b/>
                <w:sz w:val="28"/>
                <w:szCs w:val="28"/>
                <w:shd w:val="clear" w:color="auto" w:fill="FFFFFF"/>
              </w:rPr>
            </w:pPr>
            <w:r w:rsidRPr="008C3A30">
              <w:rPr>
                <w:rFonts w:ascii="Times New Roman" w:hAnsi="Times New Roman" w:cs="Times New Roman"/>
                <w:sz w:val="28"/>
                <w:szCs w:val="28"/>
                <w:shd w:val="clear" w:color="auto" w:fill="FFFFFF"/>
              </w:rPr>
              <w:t xml:space="preserve">1. По решению государственного органа его структурные подразделения и (или) территориальные органы могут рассматриваться в качестве налоговых агентов по доходам работников подведомственных </w:t>
            </w:r>
            <w:r w:rsidRPr="008C3A30">
              <w:rPr>
                <w:rFonts w:ascii="Times New Roman" w:hAnsi="Times New Roman" w:cs="Times New Roman"/>
                <w:b/>
                <w:sz w:val="28"/>
                <w:szCs w:val="28"/>
                <w:shd w:val="clear" w:color="auto" w:fill="FFFFFF"/>
              </w:rPr>
              <w:t>ему (им)</w:t>
            </w:r>
            <w:r w:rsidRPr="008C3A30">
              <w:rPr>
                <w:rFonts w:ascii="Times New Roman" w:hAnsi="Times New Roman" w:cs="Times New Roman"/>
                <w:sz w:val="28"/>
                <w:szCs w:val="28"/>
                <w:shd w:val="clear" w:color="auto" w:fill="FFFFFF"/>
              </w:rPr>
              <w:t xml:space="preserve"> государственных учреждений.</w:t>
            </w:r>
          </w:p>
        </w:tc>
        <w:tc>
          <w:tcPr>
            <w:tcW w:w="226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jc w:val="both"/>
              <w:rPr>
                <w:rFonts w:ascii="Times New Roman" w:hAnsi="Times New Roman" w:cs="Times New Roman"/>
                <w:b/>
                <w:spacing w:val="2"/>
                <w:sz w:val="28"/>
                <w:szCs w:val="28"/>
                <w:highlight w:val="yellow"/>
              </w:rPr>
            </w:pPr>
          </w:p>
        </w:tc>
        <w:tc>
          <w:tcPr>
            <w:tcW w:w="1418" w:type="dxa"/>
            <w:tcBorders>
              <w:top w:val="single" w:sz="4" w:space="0" w:color="auto"/>
              <w:left w:val="single" w:sz="4" w:space="0" w:color="auto"/>
              <w:bottom w:val="single" w:sz="4" w:space="0" w:color="auto"/>
              <w:right w:val="single" w:sz="4" w:space="0" w:color="auto"/>
            </w:tcBorders>
          </w:tcPr>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КГД УМ</w:t>
            </w:r>
          </w:p>
          <w:p w:rsidR="00010E4B" w:rsidRPr="008C3A30" w:rsidRDefault="00010E4B" w:rsidP="003A4A34">
            <w:pPr>
              <w:suppressAutoHyphens/>
              <w:spacing w:after="0" w:line="240" w:lineRule="auto"/>
              <w:contextualSpacing/>
              <w:jc w:val="both"/>
              <w:rPr>
                <w:rFonts w:ascii="Times New Roman" w:eastAsia="Times New Roman" w:hAnsi="Times New Roman" w:cs="Times New Roman"/>
                <w:b/>
                <w:sz w:val="28"/>
                <w:szCs w:val="28"/>
                <w:lang w:eastAsia="ar-SA"/>
              </w:rPr>
            </w:pPr>
            <w:r w:rsidRPr="008C3A30">
              <w:rPr>
                <w:rFonts w:ascii="Times New Roman" w:eastAsia="Times New Roman" w:hAnsi="Times New Roman" w:cs="Times New Roman"/>
                <w:b/>
                <w:sz w:val="28"/>
                <w:szCs w:val="28"/>
                <w:lang w:eastAsia="ar-SA"/>
              </w:rPr>
              <w:t>Новая</w:t>
            </w:r>
          </w:p>
        </w:tc>
      </w:tr>
    </w:tbl>
    <w:p w:rsidR="00BB42AC" w:rsidRPr="008C3A30" w:rsidRDefault="00BB42AC">
      <w:pPr>
        <w:rPr>
          <w:rFonts w:ascii="Times New Roman" w:hAnsi="Times New Roman" w:cs="Times New Roman"/>
          <w:sz w:val="28"/>
          <w:szCs w:val="28"/>
        </w:rPr>
      </w:pPr>
    </w:p>
    <w:sectPr w:rsidR="00BB42AC" w:rsidRPr="008C3A30" w:rsidSect="00C668F6">
      <w:pgSz w:w="16838" w:h="11906" w:orient="landscape"/>
      <w:pgMar w:top="709"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83B98"/>
    <w:multiLevelType w:val="hybridMultilevel"/>
    <w:tmpl w:val="64E29E6C"/>
    <w:lvl w:ilvl="0" w:tplc="0BA875F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74C0CA3"/>
    <w:multiLevelType w:val="hybridMultilevel"/>
    <w:tmpl w:val="0E6A7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776CF9"/>
    <w:multiLevelType w:val="hybridMultilevel"/>
    <w:tmpl w:val="4672005E"/>
    <w:lvl w:ilvl="0" w:tplc="75BE7B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B0D"/>
    <w:rsid w:val="00010E4B"/>
    <w:rsid w:val="000360AB"/>
    <w:rsid w:val="0005235F"/>
    <w:rsid w:val="00090B01"/>
    <w:rsid w:val="000E5C49"/>
    <w:rsid w:val="00157D85"/>
    <w:rsid w:val="001A0EE1"/>
    <w:rsid w:val="001F41EC"/>
    <w:rsid w:val="00233774"/>
    <w:rsid w:val="0028509F"/>
    <w:rsid w:val="00317944"/>
    <w:rsid w:val="00396F3C"/>
    <w:rsid w:val="003A4A34"/>
    <w:rsid w:val="003D6084"/>
    <w:rsid w:val="00497E1B"/>
    <w:rsid w:val="005811BF"/>
    <w:rsid w:val="006655DE"/>
    <w:rsid w:val="00787039"/>
    <w:rsid w:val="008C3A30"/>
    <w:rsid w:val="008F7911"/>
    <w:rsid w:val="00981FC6"/>
    <w:rsid w:val="00A56265"/>
    <w:rsid w:val="00AD3F89"/>
    <w:rsid w:val="00AF1BE6"/>
    <w:rsid w:val="00AF79AC"/>
    <w:rsid w:val="00B24209"/>
    <w:rsid w:val="00B852BF"/>
    <w:rsid w:val="00BB42AC"/>
    <w:rsid w:val="00C26EE3"/>
    <w:rsid w:val="00C34B0D"/>
    <w:rsid w:val="00C37A71"/>
    <w:rsid w:val="00C668F6"/>
    <w:rsid w:val="00C83287"/>
    <w:rsid w:val="00D0397E"/>
    <w:rsid w:val="00DA1626"/>
    <w:rsid w:val="00E06EB1"/>
    <w:rsid w:val="00E34E13"/>
    <w:rsid w:val="00E92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qFormat/>
    <w:rsid w:val="00DA1626"/>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A1626"/>
    <w:rPr>
      <w:rFonts w:ascii="Cambria" w:eastAsia="Times New Roman" w:hAnsi="Cambria" w:cs="Times New Roman"/>
      <w:b/>
      <w:bCs/>
      <w:color w:val="4F81BD"/>
      <w:sz w:val="20"/>
      <w:szCs w:val="20"/>
      <w:lang w:val="x-none" w:eastAsia="x-none"/>
    </w:rPr>
  </w:style>
  <w:style w:type="paragraph" w:styleId="a3">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4"/>
    <w:uiPriority w:val="34"/>
    <w:qFormat/>
    <w:rsid w:val="005811BF"/>
    <w:pPr>
      <w:ind w:left="720"/>
      <w:contextualSpacing/>
    </w:pPr>
  </w:style>
  <w:style w:type="character" w:customStyle="1" w:styleId="s1">
    <w:name w:val="s1"/>
    <w:basedOn w:val="a0"/>
    <w:qFormat/>
    <w:rsid w:val="000E5C49"/>
    <w:rPr>
      <w:color w:val="000000"/>
    </w:rPr>
  </w:style>
  <w:style w:type="character" w:styleId="a5">
    <w:name w:val="Hyperlink"/>
    <w:basedOn w:val="a0"/>
    <w:uiPriority w:val="99"/>
    <w:semiHidden/>
    <w:unhideWhenUsed/>
    <w:rsid w:val="000E5C49"/>
    <w:rPr>
      <w:color w:val="0000FF" w:themeColor="hyperlink"/>
      <w:u w:val="single"/>
    </w:rPr>
  </w:style>
  <w:style w:type="character" w:customStyle="1" w:styleId="a4">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3"/>
    <w:uiPriority w:val="34"/>
    <w:qFormat/>
    <w:locked/>
    <w:rsid w:val="000E5C49"/>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7"/>
    <w:uiPriority w:val="1"/>
    <w:locked/>
    <w:rsid w:val="000E5C49"/>
    <w:rPr>
      <w:rFonts w:ascii="Calibri" w:eastAsia="Calibri" w:hAnsi="Calibri" w:cs="Times New Roman"/>
      <w:lang w:eastAsia="ar-SA"/>
    </w:rPr>
  </w:style>
  <w:style w:type="paragraph" w:styleId="a7">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6"/>
    <w:uiPriority w:val="1"/>
    <w:qFormat/>
    <w:rsid w:val="000E5C49"/>
    <w:pPr>
      <w:suppressAutoHyphens/>
      <w:spacing w:after="0" w:line="240" w:lineRule="auto"/>
    </w:pPr>
    <w:rPr>
      <w:rFonts w:ascii="Calibri" w:eastAsia="Calibri" w:hAnsi="Calibri" w:cs="Times New Roman"/>
      <w:lang w:eastAsia="ar-SA"/>
    </w:rPr>
  </w:style>
  <w:style w:type="character" w:customStyle="1" w:styleId="s0">
    <w:name w:val="s0"/>
    <w:basedOn w:val="a0"/>
    <w:qFormat/>
    <w:rsid w:val="000E5C49"/>
    <w:rPr>
      <w:color w:val="000000"/>
    </w:rPr>
  </w:style>
  <w:style w:type="character" w:customStyle="1" w:styleId="a8">
    <w:name w:val="a"/>
    <w:rsid w:val="008F7911"/>
    <w:rPr>
      <w:color w:val="333399"/>
      <w:u w:val="single"/>
    </w:rPr>
  </w:style>
  <w:style w:type="character" w:customStyle="1" w:styleId="s19">
    <w:name w:val="s19"/>
    <w:rsid w:val="008F7911"/>
    <w:rPr>
      <w:rFonts w:ascii="Times New Roman" w:hAnsi="Times New Roman" w:cs="Times New Roman" w:hint="default"/>
      <w:b w:val="0"/>
      <w:bCs w:val="0"/>
      <w:i w:val="0"/>
      <w:iCs w:val="0"/>
      <w:color w:val="008000"/>
    </w:rPr>
  </w:style>
  <w:style w:type="paragraph" w:customStyle="1" w:styleId="j13">
    <w:name w:val="j13"/>
    <w:basedOn w:val="a"/>
    <w:rsid w:val="008F79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8F79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0">
    <w:name w:val="s20"/>
    <w:basedOn w:val="a0"/>
    <w:rsid w:val="001A0EE1"/>
  </w:style>
  <w:style w:type="paragraph" w:styleId="a9">
    <w:name w:val="Balloon Text"/>
    <w:basedOn w:val="a"/>
    <w:link w:val="aa"/>
    <w:uiPriority w:val="99"/>
    <w:semiHidden/>
    <w:unhideWhenUsed/>
    <w:rsid w:val="00C668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68F6"/>
    <w:rPr>
      <w:rFonts w:ascii="Tahoma" w:hAnsi="Tahoma" w:cs="Tahoma"/>
      <w:sz w:val="16"/>
      <w:szCs w:val="16"/>
    </w:rPr>
  </w:style>
  <w:style w:type="paragraph" w:customStyle="1" w:styleId="Default">
    <w:name w:val="Default"/>
    <w:qFormat/>
    <w:rsid w:val="00AD3F8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rmal (Web)"/>
    <w:aliases w:val="Обычный (Web),Обычный (веб)1,Обычный (веб)1 Знак Знак Зн,Обычный (веб)1 Знак Знак Зн Знак Знак,Обычный (веб) Знак1,Обычный (веб) Знак Знак1,Обычный (веб) Знак Знак Знак,Знак Знак1 Знак Знак,Обычный (веб) Знак Знак Знак Знак,Обычный (Web)1"/>
    <w:basedOn w:val="a"/>
    <w:link w:val="ac"/>
    <w:uiPriority w:val="99"/>
    <w:unhideWhenUsed/>
    <w:qFormat/>
    <w:rsid w:val="00B852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aliases w:val="Обычный (Web) Знак,Обычный (веб)1 Знак,Обычный (веб)1 Знак Знак Зн Знак,Обычный (веб)1 Знак Знак Зн Знак Знак Знак,Обычный (веб) Знак1 Знак,Обычный (веб) Знак Знак1 Знак,Обычный (веб) Знак Знак Знак Знак1,Знак Знак1 Знак Знак Знак"/>
    <w:link w:val="ab"/>
    <w:uiPriority w:val="99"/>
    <w:locked/>
    <w:rsid w:val="00B852B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qFormat/>
    <w:rsid w:val="00DA1626"/>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A1626"/>
    <w:rPr>
      <w:rFonts w:ascii="Cambria" w:eastAsia="Times New Roman" w:hAnsi="Cambria" w:cs="Times New Roman"/>
      <w:b/>
      <w:bCs/>
      <w:color w:val="4F81BD"/>
      <w:sz w:val="20"/>
      <w:szCs w:val="20"/>
      <w:lang w:val="x-none" w:eastAsia="x-none"/>
    </w:rPr>
  </w:style>
  <w:style w:type="paragraph" w:styleId="a3">
    <w:name w:val="List Paragraph"/>
    <w:aliases w:val="strich,2nd Tier Header,маркированный,Citation List,Heading1,Colorful List - Accent 11,Colorful List - Accent 11CxSpLast,H1-1,Заголовок3,it_List1,ТЗ список,Абзац списка литеральный,название табл/рис,Цветной список - Акцент 11,Bullet List"/>
    <w:basedOn w:val="a"/>
    <w:link w:val="a4"/>
    <w:uiPriority w:val="34"/>
    <w:qFormat/>
    <w:rsid w:val="005811BF"/>
    <w:pPr>
      <w:ind w:left="720"/>
      <w:contextualSpacing/>
    </w:pPr>
  </w:style>
  <w:style w:type="character" w:customStyle="1" w:styleId="s1">
    <w:name w:val="s1"/>
    <w:basedOn w:val="a0"/>
    <w:qFormat/>
    <w:rsid w:val="000E5C49"/>
    <w:rPr>
      <w:color w:val="000000"/>
    </w:rPr>
  </w:style>
  <w:style w:type="character" w:styleId="a5">
    <w:name w:val="Hyperlink"/>
    <w:basedOn w:val="a0"/>
    <w:uiPriority w:val="99"/>
    <w:semiHidden/>
    <w:unhideWhenUsed/>
    <w:rsid w:val="000E5C49"/>
    <w:rPr>
      <w:color w:val="0000FF" w:themeColor="hyperlink"/>
      <w:u w:val="single"/>
    </w:rPr>
  </w:style>
  <w:style w:type="character" w:customStyle="1" w:styleId="a4">
    <w:name w:val="Абзац списка Знак"/>
    <w:aliases w:val="strich Знак,2nd Tier Header Знак,маркированный Знак,Citation List Знак,Heading1 Знак,Colorful List - Accent 11 Знак,Colorful List - Accent 11CxSpLast Знак,H1-1 Знак,Заголовок3 Знак,it_List1 Знак,ТЗ список Знак,название табл/рис Знак"/>
    <w:link w:val="a3"/>
    <w:uiPriority w:val="34"/>
    <w:qFormat/>
    <w:locked/>
    <w:rsid w:val="000E5C49"/>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7"/>
    <w:uiPriority w:val="1"/>
    <w:locked/>
    <w:rsid w:val="000E5C49"/>
    <w:rPr>
      <w:rFonts w:ascii="Calibri" w:eastAsia="Calibri" w:hAnsi="Calibri" w:cs="Times New Roman"/>
      <w:lang w:eastAsia="ar-SA"/>
    </w:rPr>
  </w:style>
  <w:style w:type="paragraph" w:styleId="a7">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6"/>
    <w:uiPriority w:val="1"/>
    <w:qFormat/>
    <w:rsid w:val="000E5C49"/>
    <w:pPr>
      <w:suppressAutoHyphens/>
      <w:spacing w:after="0" w:line="240" w:lineRule="auto"/>
    </w:pPr>
    <w:rPr>
      <w:rFonts w:ascii="Calibri" w:eastAsia="Calibri" w:hAnsi="Calibri" w:cs="Times New Roman"/>
      <w:lang w:eastAsia="ar-SA"/>
    </w:rPr>
  </w:style>
  <w:style w:type="character" w:customStyle="1" w:styleId="s0">
    <w:name w:val="s0"/>
    <w:basedOn w:val="a0"/>
    <w:qFormat/>
    <w:rsid w:val="000E5C49"/>
    <w:rPr>
      <w:color w:val="000000"/>
    </w:rPr>
  </w:style>
  <w:style w:type="character" w:customStyle="1" w:styleId="a8">
    <w:name w:val="a"/>
    <w:rsid w:val="008F7911"/>
    <w:rPr>
      <w:color w:val="333399"/>
      <w:u w:val="single"/>
    </w:rPr>
  </w:style>
  <w:style w:type="character" w:customStyle="1" w:styleId="s19">
    <w:name w:val="s19"/>
    <w:rsid w:val="008F7911"/>
    <w:rPr>
      <w:rFonts w:ascii="Times New Roman" w:hAnsi="Times New Roman" w:cs="Times New Roman" w:hint="default"/>
      <w:b w:val="0"/>
      <w:bCs w:val="0"/>
      <w:i w:val="0"/>
      <w:iCs w:val="0"/>
      <w:color w:val="008000"/>
    </w:rPr>
  </w:style>
  <w:style w:type="paragraph" w:customStyle="1" w:styleId="j13">
    <w:name w:val="j13"/>
    <w:basedOn w:val="a"/>
    <w:rsid w:val="008F79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8F79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0">
    <w:name w:val="s20"/>
    <w:basedOn w:val="a0"/>
    <w:rsid w:val="001A0EE1"/>
  </w:style>
  <w:style w:type="paragraph" w:styleId="a9">
    <w:name w:val="Balloon Text"/>
    <w:basedOn w:val="a"/>
    <w:link w:val="aa"/>
    <w:uiPriority w:val="99"/>
    <w:semiHidden/>
    <w:unhideWhenUsed/>
    <w:rsid w:val="00C668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68F6"/>
    <w:rPr>
      <w:rFonts w:ascii="Tahoma" w:hAnsi="Tahoma" w:cs="Tahoma"/>
      <w:sz w:val="16"/>
      <w:szCs w:val="16"/>
    </w:rPr>
  </w:style>
  <w:style w:type="paragraph" w:customStyle="1" w:styleId="Default">
    <w:name w:val="Default"/>
    <w:qFormat/>
    <w:rsid w:val="00AD3F8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rmal (Web)"/>
    <w:aliases w:val="Обычный (Web),Обычный (веб)1,Обычный (веб)1 Знак Знак Зн,Обычный (веб)1 Знак Знак Зн Знак Знак,Обычный (веб) Знак1,Обычный (веб) Знак Знак1,Обычный (веб) Знак Знак Знак,Знак Знак1 Знак Знак,Обычный (веб) Знак Знак Знак Знак,Обычный (Web)1"/>
    <w:basedOn w:val="a"/>
    <w:link w:val="ac"/>
    <w:uiPriority w:val="99"/>
    <w:unhideWhenUsed/>
    <w:qFormat/>
    <w:rsid w:val="00B852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Обычный (веб) Знак"/>
    <w:aliases w:val="Обычный (Web) Знак,Обычный (веб)1 Знак,Обычный (веб)1 Знак Знак Зн Знак,Обычный (веб)1 Знак Знак Зн Знак Знак Знак,Обычный (веб) Знак1 Знак,Обычный (веб) Знак Знак1 Знак,Обычный (веб) Знак Знак Знак Знак1,Знак Знак1 Знак Знак Знак"/>
    <w:link w:val="ab"/>
    <w:uiPriority w:val="99"/>
    <w:locked/>
    <w:rsid w:val="00B852B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4281">
      <w:bodyDiv w:val="1"/>
      <w:marLeft w:val="0"/>
      <w:marRight w:val="0"/>
      <w:marTop w:val="0"/>
      <w:marBottom w:val="0"/>
      <w:divBdr>
        <w:top w:val="none" w:sz="0" w:space="0" w:color="auto"/>
        <w:left w:val="none" w:sz="0" w:space="0" w:color="auto"/>
        <w:bottom w:val="none" w:sz="0" w:space="0" w:color="auto"/>
        <w:right w:val="none" w:sz="0" w:space="0" w:color="auto"/>
      </w:divBdr>
    </w:div>
    <w:div w:id="913275270">
      <w:bodyDiv w:val="1"/>
      <w:marLeft w:val="0"/>
      <w:marRight w:val="0"/>
      <w:marTop w:val="0"/>
      <w:marBottom w:val="0"/>
      <w:divBdr>
        <w:top w:val="none" w:sz="0" w:space="0" w:color="auto"/>
        <w:left w:val="none" w:sz="0" w:space="0" w:color="auto"/>
        <w:bottom w:val="none" w:sz="0" w:space="0" w:color="auto"/>
        <w:right w:val="none" w:sz="0" w:space="0" w:color="auto"/>
      </w:divBdr>
    </w:div>
    <w:div w:id="1101561292">
      <w:bodyDiv w:val="1"/>
      <w:marLeft w:val="0"/>
      <w:marRight w:val="0"/>
      <w:marTop w:val="0"/>
      <w:marBottom w:val="0"/>
      <w:divBdr>
        <w:top w:val="none" w:sz="0" w:space="0" w:color="auto"/>
        <w:left w:val="none" w:sz="0" w:space="0" w:color="auto"/>
        <w:bottom w:val="none" w:sz="0" w:space="0" w:color="auto"/>
        <w:right w:val="none" w:sz="0" w:space="0" w:color="auto"/>
      </w:divBdr>
    </w:div>
    <w:div w:id="1506020083">
      <w:bodyDiv w:val="1"/>
      <w:marLeft w:val="0"/>
      <w:marRight w:val="0"/>
      <w:marTop w:val="0"/>
      <w:marBottom w:val="0"/>
      <w:divBdr>
        <w:top w:val="none" w:sz="0" w:space="0" w:color="auto"/>
        <w:left w:val="none" w:sz="0" w:space="0" w:color="auto"/>
        <w:bottom w:val="none" w:sz="0" w:space="0" w:color="auto"/>
        <w:right w:val="none" w:sz="0" w:space="0" w:color="auto"/>
      </w:divBdr>
    </w:div>
    <w:div w:id="1877425615">
      <w:bodyDiv w:val="1"/>
      <w:marLeft w:val="0"/>
      <w:marRight w:val="0"/>
      <w:marTop w:val="0"/>
      <w:marBottom w:val="0"/>
      <w:divBdr>
        <w:top w:val="none" w:sz="0" w:space="0" w:color="auto"/>
        <w:left w:val="none" w:sz="0" w:space="0" w:color="auto"/>
        <w:bottom w:val="none" w:sz="0" w:space="0" w:color="auto"/>
        <w:right w:val="none" w:sz="0" w:space="0" w:color="auto"/>
      </w:divBdr>
    </w:div>
    <w:div w:id="201510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2086359.0" TargetMode="External"/><Relationship Id="rId3" Type="http://schemas.microsoft.com/office/2007/relationships/stylesWithEffects" Target="stylesWithEffects.xml"/><Relationship Id="rId7" Type="http://schemas.openxmlformats.org/officeDocument/2006/relationships/hyperlink" Target="jl:36148637.7740103.1006611422_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l:102667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11060</Words>
  <Characters>63042</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Мурзагалиева Лаззат Имангельдиевна</dc:creator>
  <cp:lastModifiedBy>Зухра Оразакова</cp:lastModifiedBy>
  <cp:revision>2</cp:revision>
  <cp:lastPrinted>2019-05-23T03:14:00Z</cp:lastPrinted>
  <dcterms:created xsi:type="dcterms:W3CDTF">2019-05-24T06:32:00Z</dcterms:created>
  <dcterms:modified xsi:type="dcterms:W3CDTF">2019-05-24T06:32:00Z</dcterms:modified>
</cp:coreProperties>
</file>